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</w:p>
    <w:p>
      <w:pPr>
        <w:pStyle w:val="17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52400" distR="152400" simplePos="0" relativeHeight="251659264" behindDoc="0" locked="0" layoutInCell="1" allowOverlap="1">
            <wp:simplePos x="0" y="0"/>
            <wp:positionH relativeFrom="margin">
              <wp:posOffset>3779520</wp:posOffset>
            </wp:positionH>
            <wp:positionV relativeFrom="line">
              <wp:posOffset>222885</wp:posOffset>
            </wp:positionV>
            <wp:extent cx="811530" cy="1207135"/>
            <wp:effectExtent l="0" t="0" r="0" b="0"/>
            <wp:wrapThrough wrapText="bothSides">
              <wp:wrapPolygon>
                <wp:start x="1521" y="2045"/>
                <wp:lineTo x="6592" y="7499"/>
                <wp:lineTo x="1014" y="12612"/>
                <wp:lineTo x="1521" y="18407"/>
                <wp:lineTo x="4056" y="19771"/>
                <wp:lineTo x="19775" y="19771"/>
                <wp:lineTo x="19775" y="12953"/>
                <wp:lineTo x="14704" y="7499"/>
                <wp:lineTo x="19775" y="2045"/>
                <wp:lineTo x="1521" y="2045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12071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8"/>
        <w:framePr w:wrap="auto" w:vAnchor="margin" w:hAnchor="text" w:yAlign="inline"/>
        <w:jc w:val="center"/>
        <w:rPr>
          <w:rFonts w:hint="eastAsia" w:ascii="微软雅黑" w:hAnsi="微软雅黑" w:eastAsia="微软雅黑" w:cs="微软雅黑"/>
        </w:rPr>
      </w:pPr>
      <w:bookmarkStart w:id="0" w:name="_Toc4849"/>
      <w:bookmarkStart w:id="1" w:name="_Toc27912"/>
      <w:bookmarkStart w:id="2" w:name="_Toc2510"/>
      <w:bookmarkStart w:id="3" w:name="_Toc2100"/>
      <w:bookmarkStart w:id="4" w:name="_Toc8131"/>
      <w:bookmarkStart w:id="5" w:name="_Toc9040"/>
      <w:bookmarkStart w:id="6" w:name="_Toc23554"/>
      <w:bookmarkStart w:id="7" w:name="_Toc16728"/>
      <w:bookmarkStart w:id="8" w:name="_Toc7364"/>
      <w:bookmarkStart w:id="9" w:name="_Toc31177"/>
      <w:bookmarkStart w:id="10" w:name="_Toc23282"/>
      <w:bookmarkStart w:id="11" w:name="_Toc31577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en-US" w:eastAsia="zh-CN"/>
        </w:rPr>
        <w:t>微信分享和第三方登录申请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教程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17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</w:p>
    <w:p>
      <w:pPr>
        <w:pStyle w:val="17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7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7"/>
        <w:framePr w:wrap="auto" w:vAnchor="margin" w:hAnchor="text" w:yAlign="inline"/>
        <w:jc w:val="left"/>
        <w:rPr>
          <w:rFonts w:hint="eastAsia" w:ascii="微软雅黑" w:hAnsi="微软雅黑" w:eastAsia="微软雅黑" w:cs="微软雅黑"/>
        </w:rPr>
      </w:pPr>
    </w:p>
    <w:p>
      <w:pPr>
        <w:pStyle w:val="17"/>
        <w:framePr w:wrap="auto" w:vAnchor="margin" w:hAnchor="text" w:yAlign="inline"/>
        <w:ind w:left="0" w:leftChars="0" w:firstLine="0" w:firstLineChars="0"/>
        <w:jc w:val="left"/>
        <w:rPr>
          <w:rFonts w:hint="eastAsia" w:ascii="微软雅黑" w:hAnsi="微软雅黑" w:eastAsia="微软雅黑" w:cs="微软雅黑"/>
        </w:rPr>
      </w:pPr>
    </w:p>
    <w:p>
      <w:pPr>
        <w:pStyle w:val="17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作者：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en-US" w:eastAsia="zh-CN"/>
        </w:rPr>
        <w:t>李双孟</w:t>
      </w:r>
    </w:p>
    <w:p>
      <w:pPr>
        <w:pStyle w:val="17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zh-CN" w:eastAsia="zh-CN"/>
        </w:rPr>
        <w:t>[V1.0.0]</w:t>
      </w:r>
    </w:p>
    <w:p>
      <w:pPr>
        <w:pStyle w:val="17"/>
        <w:framePr w:wrap="auto" w:vAnchor="margin" w:hAnchor="text" w:yAlign="inline"/>
        <w:spacing w:line="480" w:lineRule="auto"/>
        <w:ind w:firstLine="0"/>
        <w:jc w:val="center"/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[2017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28"/>
          <w:szCs w:val="28"/>
          <w:lang w:val="zh-CN" w:eastAsia="zh-CN"/>
        </w:rPr>
        <w:t>年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28"/>
          <w:szCs w:val="28"/>
          <w:lang w:val="zh-CN" w:eastAsia="zh-CN"/>
        </w:rPr>
        <w:t>月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]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br w:type="page"/>
      </w:r>
    </w:p>
    <w:p>
      <w:pPr>
        <w:pStyle w:val="17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【版权声明】</w:t>
      </w:r>
    </w:p>
    <w:p>
      <w:pPr>
        <w:pStyle w:val="17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zh-CN" w:eastAsia="zh-CN"/>
        </w:rPr>
        <w:t>©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️</w:t>
      </w:r>
      <w:r>
        <w:rPr>
          <w:rFonts w:hint="eastAsia" w:ascii="微软雅黑" w:hAnsi="微软雅黑" w:eastAsia="微软雅黑" w:cs="微软雅黑"/>
          <w:lang w:val="zh-CN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突唯阿</w:t>
      </w:r>
      <w:r>
        <w:rPr>
          <w:rFonts w:hint="eastAsia" w:ascii="微软雅黑" w:hAnsi="微软雅黑" w:eastAsia="微软雅黑" w:cs="微软雅黑"/>
          <w:lang w:val="zh-CN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版权所有</w:t>
      </w:r>
    </w:p>
    <w:p>
      <w:pPr>
        <w:pStyle w:val="17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本文档著作权归突唯阿所有，未经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</w:rPr>
        <w:t>突唯阿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实现书面许可，任何主体不可以任何形式复制、修改、抄袭、传播全部或部分本文档内容。</w:t>
      </w:r>
    </w:p>
    <w:p>
      <w:pPr>
        <w:pStyle w:val="17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【商标声明】</w:t>
      </w:r>
    </w:p>
    <w:p>
      <w:pPr>
        <w:pStyle w:val="17"/>
        <w:framePr w:wrap="auto" w:vAnchor="margin" w:hAnchor="text" w:yAlign="inline"/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</w:rPr>
      </w:pPr>
    </w:p>
    <w:p>
      <w:pPr>
        <w:pStyle w:val="17"/>
        <w:framePr w:wrap="auto" w:vAnchor="margin" w:hAnchor="text" w:yAlign="inline"/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52400" distR="152400" simplePos="0" relativeHeight="251658240" behindDoc="0" locked="0" layoutInCell="1" allowOverlap="1">
            <wp:simplePos x="0" y="0"/>
            <wp:positionH relativeFrom="margin">
              <wp:posOffset>354965</wp:posOffset>
            </wp:positionH>
            <wp:positionV relativeFrom="line">
              <wp:posOffset>-88900</wp:posOffset>
            </wp:positionV>
            <wp:extent cx="1311275" cy="464185"/>
            <wp:effectExtent l="0" t="0" r="0" b="0"/>
            <wp:wrapThrough wrapText="bothSides">
              <wp:wrapPolygon>
                <wp:start x="17887" y="886"/>
                <wp:lineTo x="1569" y="1773"/>
                <wp:lineTo x="314" y="2659"/>
                <wp:lineTo x="314" y="19502"/>
                <wp:lineTo x="18200" y="19502"/>
                <wp:lineTo x="21025" y="886"/>
                <wp:lineTo x="17887" y="886"/>
              </wp:wrapPolygon>
            </wp:wrapThrough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4641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framePr w:wrap="auto" w:vAnchor="margin" w:hAnchor="text" w:yAlign="inline"/>
        <w:bidi w:val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及其他响站服务相关的商标均为上海突唯阿信息科技有限公司所有。本文档涉及的第三方主体的商标依法由权利人所有。</w:t>
      </w:r>
    </w:p>
    <w:p>
      <w:pPr>
        <w:pStyle w:val="17"/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z w:val="36"/>
          <w:szCs w:val="36"/>
          <w:lang w:val="zh-CN" w:eastAsia="zh-CN"/>
        </w:rPr>
        <w:t>【服务声明】</w:t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bookmarkStart w:id="12" w:name="_Toc20698"/>
      <w:bookmarkStart w:id="13" w:name="_Toc15886"/>
      <w:bookmarkStart w:id="14" w:name="_Toc8930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t>本文档意在向客户介绍响站全部或者部分产品、服务的当时的整体概况，部分产品、服务的内容可能有所调整。您所购买的响站产品、服务的种类、服务的标准等应由您与突唯阿直接的商业合同约定，除非双方另有约定，否则，突唯阿对本文档内容不做任何明示或模式的承诺和保证。</w:t>
      </w:r>
      <w:bookmarkEnd w:id="12"/>
      <w:bookmarkEnd w:id="13"/>
      <w:bookmarkEnd w:id="14"/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br w:type="page"/>
      </w:r>
    </w:p>
    <w:p>
      <w:pPr>
        <w:pStyle w:val="11"/>
        <w:tabs>
          <w:tab w:val="right" w:leader="dot" w:pos="13183"/>
        </w:tabs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目录</w:t>
      </w:r>
    </w:p>
    <w:p>
      <w:pPr>
        <w:rPr>
          <w:rFonts w:hint="eastAsia"/>
          <w:lang w:val="zh-CN" w:eastAsia="zh-CN"/>
        </w:rPr>
      </w:pP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instrText xml:space="preserve">TOC \o "1-3" \h \u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_Toc27912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en-US" w:eastAsia="zh-CN"/>
        </w:rPr>
        <w:t>微信分享和第三方登录申请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lang w:val="zh-CN" w:eastAsia="zh-CN"/>
        </w:rPr>
        <w:t>教程</w:t>
      </w:r>
      <w:r>
        <w:tab/>
      </w:r>
      <w:r>
        <w:fldChar w:fldCharType="begin"/>
      </w:r>
      <w:r>
        <w:instrText xml:space="preserve"> PAGEREF _Toc27912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_Toc16499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1. </w:t>
      </w:r>
      <w:r>
        <w:rPr>
          <w:rFonts w:hint="eastAsia" w:ascii="微软雅黑" w:hAnsi="微软雅黑" w:eastAsia="微软雅黑" w:cs="微软雅黑"/>
        </w:rPr>
        <w:t>微信公众平台</w:t>
      </w:r>
      <w:r>
        <w:rPr>
          <w:rFonts w:hint="eastAsia" w:ascii="微软雅黑" w:hAnsi="微软雅黑" w:eastAsia="微软雅黑" w:cs="微软雅黑"/>
          <w:lang w:val="en-US" w:eastAsia="zh-CN"/>
        </w:rPr>
        <w:t>网站引入图文引导</w:t>
      </w:r>
      <w:r>
        <w:rPr>
          <w:rFonts w:hint="eastAsia" w:ascii="微软雅黑" w:hAnsi="微软雅黑" w:eastAsia="微软雅黑" w:cs="微软雅黑"/>
        </w:rPr>
        <w:t>（企业）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适用于网页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tab/>
      </w:r>
      <w:r>
        <w:fldChar w:fldCharType="begin"/>
      </w:r>
      <w:r>
        <w:instrText xml:space="preserve"> PAGEREF _Toc16499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_Toc29681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/>
        </w:rPr>
        <w:t xml:space="preserve">1.1. </w:t>
      </w:r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r>
        <w:tab/>
      </w:r>
      <w:r>
        <w:fldChar w:fldCharType="begin"/>
      </w:r>
      <w:r>
        <w:instrText xml:space="preserve"> PAGEREF _Toc29681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_Toc1773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1.2. </w:t>
      </w:r>
      <w:r>
        <w:rPr>
          <w:rFonts w:hint="eastAsia" w:ascii="微软雅黑" w:hAnsi="微软雅黑" w:eastAsia="微软雅黑" w:cs="微软雅黑"/>
          <w:lang w:val="en-US" w:eastAsia="zh-CN"/>
        </w:rPr>
        <w:t>注册账号</w:t>
      </w:r>
      <w:r>
        <w:tab/>
      </w:r>
      <w:r>
        <w:fldChar w:fldCharType="begin"/>
      </w:r>
      <w:r>
        <w:instrText xml:space="preserve"> PAGEREF _Toc1773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_Toc24966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1.3. </w:t>
      </w:r>
      <w:r>
        <w:rPr>
          <w:rFonts w:hint="eastAsia" w:ascii="微软雅黑" w:hAnsi="微软雅黑" w:eastAsia="微软雅黑" w:cs="微软雅黑"/>
          <w:lang w:val="en-US" w:eastAsia="zh-CN"/>
        </w:rPr>
        <w:t>邮箱激活</w:t>
      </w:r>
      <w:r>
        <w:tab/>
      </w:r>
      <w:r>
        <w:fldChar w:fldCharType="begin"/>
      </w:r>
      <w:r>
        <w:instrText xml:space="preserve"> PAGEREF _Toc24966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_Toc834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1.4. </w:t>
      </w:r>
      <w:r>
        <w:rPr>
          <w:rFonts w:hint="eastAsia" w:ascii="微软雅黑" w:hAnsi="微软雅黑" w:eastAsia="微软雅黑" w:cs="微软雅黑"/>
          <w:lang w:val="en-US" w:eastAsia="zh-CN"/>
        </w:rPr>
        <w:t>选择账号类型</w:t>
      </w:r>
      <w:r>
        <w:tab/>
      </w:r>
      <w:r>
        <w:fldChar w:fldCharType="begin"/>
      </w:r>
      <w:r>
        <w:instrText xml:space="preserve"> PAGEREF _Toc834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_Toc1252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1.5. </w:t>
      </w:r>
      <w:r>
        <w:rPr>
          <w:rFonts w:hint="eastAsia" w:ascii="微软雅黑" w:hAnsi="微软雅黑" w:eastAsia="微软雅黑" w:cs="微软雅黑"/>
          <w:lang w:val="en-US" w:eastAsia="zh-CN"/>
        </w:rPr>
        <w:t>用户信息登记</w:t>
      </w:r>
      <w:r>
        <w:tab/>
      </w:r>
      <w:r>
        <w:fldChar w:fldCharType="begin"/>
      </w:r>
      <w:r>
        <w:instrText xml:space="preserve"> PAGEREF _Toc1252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_Toc6440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1.6. </w:t>
      </w:r>
      <w:r>
        <w:rPr>
          <w:rFonts w:hint="eastAsia" w:ascii="微软雅黑" w:hAnsi="微软雅黑" w:eastAsia="微软雅黑" w:cs="微软雅黑"/>
          <w:lang w:val="en-US" w:eastAsia="zh-CN"/>
        </w:rPr>
        <w:t>主体信息登记</w:t>
      </w:r>
      <w:r>
        <w:tab/>
      </w:r>
      <w:r>
        <w:fldChar w:fldCharType="begin"/>
      </w:r>
      <w:r>
        <w:instrText xml:space="preserve"> PAGEREF _Toc6440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_Toc26579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1.7. </w:t>
      </w:r>
      <w:r>
        <w:rPr>
          <w:rFonts w:hint="eastAsia" w:ascii="微软雅黑" w:hAnsi="微软雅黑" w:eastAsia="微软雅黑" w:cs="微软雅黑"/>
          <w:lang w:val="en-US" w:eastAsia="zh-CN"/>
        </w:rPr>
        <w:t>运营者信息登记</w:t>
      </w:r>
      <w:r>
        <w:tab/>
      </w:r>
      <w:r>
        <w:fldChar w:fldCharType="begin"/>
      </w:r>
      <w:r>
        <w:instrText xml:space="preserve"> PAGEREF _Toc26579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_Toc5283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1.8. </w:t>
      </w:r>
      <w:r>
        <w:rPr>
          <w:rFonts w:hint="eastAsia" w:ascii="微软雅黑" w:hAnsi="微软雅黑" w:eastAsia="微软雅黑" w:cs="微软雅黑"/>
          <w:lang w:val="en-US" w:eastAsia="zh-CN"/>
        </w:rPr>
        <w:t>公众号信息填写</w:t>
      </w:r>
      <w:r>
        <w:tab/>
      </w:r>
      <w:r>
        <w:fldChar w:fldCharType="begin"/>
      </w:r>
      <w:r>
        <w:instrText xml:space="preserve"> PAGEREF _Toc5283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_Toc21040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1.9. </w:t>
      </w:r>
      <w:r>
        <w:rPr>
          <w:rFonts w:hint="eastAsia" w:ascii="微软雅黑" w:hAnsi="微软雅黑" w:eastAsia="微软雅黑" w:cs="微软雅黑"/>
        </w:rPr>
        <w:t>进入支付验证注册</w:t>
      </w:r>
      <w:r>
        <w:tab/>
      </w:r>
      <w:r>
        <w:fldChar w:fldCharType="begin"/>
      </w:r>
      <w:r>
        <w:instrText xml:space="preserve"> PAGEREF _Toc21040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_Toc25153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1.10. </w:t>
      </w:r>
      <w:r>
        <w:rPr>
          <w:rFonts w:hint="eastAsia" w:ascii="微软雅黑" w:hAnsi="微软雅黑" w:eastAsia="微软雅黑" w:cs="微软雅黑"/>
          <w:lang w:val="en-US" w:eastAsia="zh-CN"/>
        </w:rPr>
        <w:t>打款信息</w:t>
      </w:r>
      <w:r>
        <w:tab/>
      </w:r>
      <w:r>
        <w:fldChar w:fldCharType="begin"/>
      </w:r>
      <w:r>
        <w:instrText xml:space="preserve"> PAGEREF _Toc25153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1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_Toc22999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2. </w:t>
      </w:r>
      <w:r>
        <w:rPr>
          <w:rFonts w:hint="eastAsia" w:ascii="微软雅黑" w:hAnsi="微软雅黑" w:eastAsia="微软雅黑" w:cs="微软雅黑"/>
          <w:lang w:val="en-US" w:eastAsia="zh-CN"/>
        </w:rPr>
        <w:t>微信开放平台</w:t>
      </w:r>
      <w:r>
        <w:rPr>
          <w:rFonts w:hint="eastAsia" w:ascii="微软雅黑" w:hAnsi="微软雅黑" w:eastAsia="微软雅黑" w:cs="微软雅黑"/>
        </w:rPr>
        <w:t>注册</w:t>
      </w:r>
      <w:r>
        <w:rPr>
          <w:rFonts w:hint="eastAsia" w:ascii="微软雅黑" w:hAnsi="微软雅黑" w:eastAsia="微软雅黑" w:cs="微软雅黑"/>
          <w:lang w:val="en-US" w:eastAsia="zh-CN"/>
        </w:rPr>
        <w:t>图文引导（适用于APP）</w:t>
      </w:r>
      <w:r>
        <w:tab/>
      </w:r>
      <w:r>
        <w:fldChar w:fldCharType="begin"/>
      </w:r>
      <w:r>
        <w:instrText xml:space="preserve"> PAGEREF _Toc22999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_Toc13802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2.1. </w:t>
      </w:r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r>
        <w:tab/>
      </w:r>
      <w:r>
        <w:fldChar w:fldCharType="begin"/>
      </w:r>
      <w:r>
        <w:instrText xml:space="preserve"> PAGEREF _Toc13802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_Toc27295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</w:rPr>
        <w:t xml:space="preserve">2.2. </w:t>
      </w:r>
      <w:r>
        <w:rPr>
          <w:rFonts w:hint="eastAsia" w:ascii="微软雅黑" w:hAnsi="微软雅黑" w:eastAsia="微软雅黑" w:cs="微软雅黑"/>
        </w:rPr>
        <w:t>登录微信开放平台</w:t>
      </w:r>
      <w:r>
        <w:tab/>
      </w:r>
      <w:r>
        <w:fldChar w:fldCharType="begin"/>
      </w:r>
      <w:r>
        <w:instrText xml:space="preserve"> PAGEREF _Toc27295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_Toc32097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zh-CN" w:eastAsia="zh-CN"/>
        </w:rPr>
        <w:t xml:space="preserve">2.3. </w:t>
      </w:r>
      <w:r>
        <w:rPr>
          <w:rFonts w:hint="eastAsia" w:ascii="微软雅黑" w:hAnsi="微软雅黑" w:eastAsia="微软雅黑" w:cs="微软雅黑"/>
        </w:rPr>
        <w:t>登录后创建应用</w:t>
      </w:r>
      <w:r>
        <w:tab/>
      </w:r>
      <w:r>
        <w:fldChar w:fldCharType="begin"/>
      </w:r>
      <w:r>
        <w:instrText xml:space="preserve"> PAGEREF _Toc32097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_Toc20324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zh-CN" w:eastAsia="zh-CN"/>
        </w:rPr>
        <w:t xml:space="preserve">2.4. </w:t>
      </w:r>
      <w:r>
        <w:rPr>
          <w:rFonts w:hint="eastAsia" w:ascii="微软雅黑" w:hAnsi="微软雅黑" w:eastAsia="微软雅黑" w:cs="微软雅黑"/>
        </w:rPr>
        <w:t>添加基本应用信息</w:t>
      </w:r>
      <w:r>
        <w:tab/>
      </w:r>
      <w:r>
        <w:fldChar w:fldCharType="begin"/>
      </w:r>
      <w:r>
        <w:instrText xml:space="preserve"> PAGEREF _Toc20324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_Toc9139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zh-CN" w:eastAsia="zh-CN"/>
        </w:rPr>
        <w:t xml:space="preserve">2.5. </w:t>
      </w:r>
      <w:r>
        <w:rPr>
          <w:rFonts w:hint="eastAsia" w:ascii="微软雅黑" w:hAnsi="微软雅黑" w:eastAsia="微软雅黑" w:cs="微软雅黑"/>
        </w:rPr>
        <w:t>添加应用工程的基本信息</w:t>
      </w:r>
      <w:r>
        <w:tab/>
      </w:r>
      <w:r>
        <w:fldChar w:fldCharType="begin"/>
      </w:r>
      <w:r>
        <w:instrText xml:space="preserve"> PAGEREF _Toc9139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pStyle w:val="12"/>
        <w:tabs>
          <w:tab w:val="right" w:leader="dot" w:pos="13183"/>
        </w:tabs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instrText xml:space="preserve"> HYPERLINK \l _Toc19507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spacing w:val="0"/>
          <w:w w:val="100"/>
          <w:kern w:val="0"/>
          <w:position w:val="0"/>
          <w:szCs w:val="24"/>
          <w:vertAlign w:val="baseline"/>
          <w:lang w:val="zh-CN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zh-CN" w:eastAsia="zh-CN"/>
        </w:rPr>
        <w:t xml:space="preserve">2.6. </w:t>
      </w:r>
      <w:r>
        <w:rPr>
          <w:rFonts w:hint="eastAsia" w:ascii="微软雅黑" w:hAnsi="微软雅黑" w:eastAsia="微软雅黑" w:cs="微软雅黑"/>
        </w:rPr>
        <w:t>提交审核</w:t>
      </w:r>
      <w:r>
        <w:tab/>
      </w:r>
      <w:r>
        <w:fldChar w:fldCharType="begin"/>
      </w:r>
      <w:r>
        <w:instrText xml:space="preserve"> PAGEREF _Toc19507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Cs w:val="24"/>
          <w:u w:val="none" w:color="auto"/>
          <w:vertAlign w:val="baseline"/>
          <w:lang w:val="zh-CN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lang w:val="zh-CN" w:eastAsia="zh-CN"/>
        </w:rPr>
        <w:br w:type="page"/>
      </w:r>
    </w:p>
    <w:p>
      <w:pPr>
        <w:pStyle w:val="2"/>
        <w:ind w:left="432" w:leftChars="0" w:hanging="432" w:firstLineChars="0"/>
        <w:rPr>
          <w:rFonts w:hint="eastAsia" w:ascii="微软雅黑" w:hAnsi="微软雅黑" w:eastAsia="微软雅黑" w:cs="微软雅黑"/>
        </w:rPr>
      </w:pPr>
      <w:bookmarkStart w:id="15" w:name="_Toc16499"/>
      <w:r>
        <w:rPr>
          <w:rFonts w:hint="eastAsia" w:ascii="微软雅黑" w:hAnsi="微软雅黑" w:eastAsia="微软雅黑" w:cs="微软雅黑"/>
        </w:rPr>
        <w:t>微信公众平台</w:t>
      </w:r>
      <w:r>
        <w:rPr>
          <w:rFonts w:hint="eastAsia" w:ascii="微软雅黑" w:hAnsi="微软雅黑" w:eastAsia="微软雅黑" w:cs="微软雅黑"/>
          <w:lang w:val="en-US" w:eastAsia="zh-CN"/>
        </w:rPr>
        <w:t>网站</w:t>
      </w:r>
      <w:r>
        <w:rPr>
          <w:rFonts w:hint="eastAsia" w:ascii="微软雅黑" w:hAnsi="微软雅黑" w:cs="微软雅黑"/>
          <w:lang w:val="en-US" w:eastAsia="zh-CN"/>
        </w:rPr>
        <w:t>支付</w:t>
      </w:r>
      <w:r>
        <w:rPr>
          <w:rFonts w:hint="eastAsia" w:ascii="微软雅黑" w:hAnsi="微软雅黑" w:eastAsia="微软雅黑" w:cs="微软雅黑"/>
          <w:lang w:val="en-US" w:eastAsia="zh-CN"/>
        </w:rPr>
        <w:t>图文引导</w:t>
      </w:r>
      <w:r>
        <w:rPr>
          <w:rFonts w:hint="eastAsia" w:ascii="微软雅黑" w:hAnsi="微软雅黑" w:eastAsia="微软雅黑" w:cs="微软雅黑"/>
        </w:rPr>
        <w:t>（企业）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适用于网页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bookmarkEnd w:id="15"/>
    </w:p>
    <w:p>
      <w:pPr>
        <w:pStyle w:val="3"/>
        <w:rPr>
          <w:rFonts w:hint="eastAsia" w:ascii="微软雅黑" w:hAnsi="微软雅黑" w:eastAsia="微软雅黑" w:cs="微软雅黑"/>
          <w:lang w:val="en-US"/>
        </w:rPr>
      </w:pPr>
      <w:bookmarkStart w:id="16" w:name="_Toc29681"/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bookmarkEnd w:id="16"/>
    </w:p>
    <w:p>
      <w:pPr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/>
        </w:rPr>
        <w:drawing>
          <wp:inline distT="0" distB="0" distL="114300" distR="114300">
            <wp:extent cx="8362315" cy="3385185"/>
            <wp:effectExtent l="0" t="0" r="635" b="5715"/>
            <wp:docPr id="17" name="图片 17" descr="微信公众平台注册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公众平台注册流程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17" w:name="_Toc1773"/>
      <w:r>
        <w:rPr>
          <w:rFonts w:hint="eastAsia" w:ascii="微软雅黑" w:hAnsi="微软雅黑" w:eastAsia="微软雅黑" w:cs="微软雅黑"/>
          <w:lang w:val="en-US" w:eastAsia="zh-CN"/>
        </w:rPr>
        <w:t>注册账号</w:t>
      </w:r>
      <w:bookmarkEnd w:id="17"/>
    </w:p>
    <w:p>
      <w:pPr>
        <w:rPr>
          <w:rFonts w:hint="eastAsia"/>
          <w:lang w:val="en-US"/>
        </w:rPr>
      </w:pPr>
      <w:r>
        <w:rPr>
          <w:rFonts w:hint="eastAsia"/>
          <w:lang w:val="en-US" w:eastAsia="zh-CN"/>
        </w:rPr>
        <w:t>登录微信公众平台（https://mp.weixin.qq.com/），点击【立即注册】。</w:t>
      </w:r>
    </w:p>
    <w:p>
      <w:pPr>
        <w:rPr>
          <w:rFonts w:hint="eastAsia"/>
        </w:rPr>
      </w:pPr>
      <w:r>
        <w:rPr>
          <w:rFonts w:hint="eastAsia"/>
        </w:rPr>
        <w:t>企业机构包括：企业、分支机构、企业相关品牌、产品与服务、以及招聘、客服等类型的公众帐号。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"http://file.service.qq.com/user-files/uploads/201507/2722a59b7ea1dbcd427dbaeffc286137.png"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5057775"/>
            <wp:effectExtent l="0" t="0" r="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18" w:name="_Toc24966"/>
      <w:r>
        <w:rPr>
          <w:rFonts w:hint="eastAsia" w:ascii="微软雅黑" w:hAnsi="微软雅黑" w:eastAsia="微软雅黑" w:cs="微软雅黑"/>
          <w:lang w:val="en-US" w:eastAsia="zh-CN"/>
        </w:rPr>
        <w:t>邮箱激活</w:t>
      </w:r>
      <w:bookmarkEnd w:id="18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"http://file.service.qq.com/user-files/uploads/201507/2de0a8bd5565ce965d97dfaf1920c7b1.png"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4819650"/>
            <wp:effectExtent l="0" t="0" r="0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19" w:name="_Toc834"/>
      <w:r>
        <w:rPr>
          <w:rFonts w:hint="eastAsia" w:ascii="微软雅黑" w:hAnsi="微软雅黑" w:eastAsia="微软雅黑" w:cs="微软雅黑"/>
          <w:lang w:val="en-US" w:eastAsia="zh-CN"/>
        </w:rPr>
        <w:t>选择账号类型</w:t>
      </w:r>
      <w:bookmarkEnd w:id="19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"http://file.service.qq.com/user-files/uploads/201507/9f0f26bb25a6f370135c738bb829738b.png"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5076825"/>
            <wp:effectExtent l="0" t="0" r="0" b="952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0" w:name="_Toc1252"/>
      <w:r>
        <w:rPr>
          <w:rFonts w:hint="eastAsia" w:ascii="微软雅黑" w:hAnsi="微软雅黑" w:eastAsia="微软雅黑" w:cs="微软雅黑"/>
          <w:lang w:val="en-US" w:eastAsia="zh-CN"/>
        </w:rPr>
        <w:t>用户信息登记</w:t>
      </w:r>
      <w:bookmarkEnd w:id="20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"http://file.service.qq.com/user-files/uploads/201507/7a32024c489095e93792291a34559067.png"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4800600"/>
            <wp:effectExtent l="0" t="0" r="0" b="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1" w:name="_Toc6440"/>
      <w:r>
        <w:rPr>
          <w:rFonts w:hint="eastAsia" w:ascii="微软雅黑" w:hAnsi="微软雅黑" w:eastAsia="微软雅黑" w:cs="微软雅黑"/>
          <w:lang w:val="en-US" w:eastAsia="zh-CN"/>
        </w:rPr>
        <w:t>主体信息登记</w:t>
      </w:r>
      <w:bookmarkEnd w:id="21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"http://file.service.qq.com/user-files/uploads/201609/561ab6a34e48b23bf9e2cdc1d060b916.png"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4838700"/>
            <wp:effectExtent l="0" t="0" r="0" b="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2" w:name="_Toc26579"/>
      <w:r>
        <w:rPr>
          <w:rFonts w:hint="eastAsia" w:ascii="微软雅黑" w:hAnsi="微软雅黑" w:eastAsia="微软雅黑" w:cs="微软雅黑"/>
          <w:lang w:val="en-US" w:eastAsia="zh-CN"/>
        </w:rPr>
        <w:t>运营者信息登记</w:t>
      </w:r>
      <w:bookmarkEnd w:id="22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"http://file.service.qq.com/user-files/uploads/201507/d868273de3c5341b3d8adf6fab259c05.png"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20000" cy="5276850"/>
            <wp:effectExtent l="0" t="0" r="0" b="0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3" w:name="_Toc5283"/>
      <w:r>
        <w:rPr>
          <w:rFonts w:hint="eastAsia" w:ascii="微软雅黑" w:hAnsi="微软雅黑" w:eastAsia="微软雅黑" w:cs="微软雅黑"/>
          <w:lang w:val="en-US" w:eastAsia="zh-CN"/>
        </w:rPr>
        <w:t>公众号信息填写</w:t>
      </w:r>
      <w:bookmarkEnd w:id="23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"http://file.service.qq.com/user-files/uploads/201604/50dc6a55228c1e75d84c540adba46355.jpg"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610475" cy="4600575"/>
            <wp:effectExtent l="0" t="0" r="9525" b="9525"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24" w:name="_Toc21040"/>
      <w:r>
        <w:rPr>
          <w:rFonts w:hint="eastAsia" w:ascii="微软雅黑" w:hAnsi="微软雅黑" w:eastAsia="微软雅黑" w:cs="微软雅黑"/>
        </w:rPr>
        <w:t>进入支付验证注册</w:t>
      </w:r>
      <w:bookmarkEnd w:id="24"/>
    </w:p>
    <w:p>
      <w:pPr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注意事项：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请在注册提交10天内使用填写的对公账户打款至我司指定收款账户验证，验证成功所打款将原路退回；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2、10天内未打款验证或打款信息错误则验证失败，需重新提交资料再次注册；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3、验证通过前，暂时无法使用公众平台的群发功能和高级功能等；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4、验证通过后，公众平台为未认证公众号，但是基本功能已可以使用。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"http://file.service.qq.com/user-files/uploads/201609/3f2a62265061e9bb6605d31e9e485660.png"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429500" cy="4438650"/>
            <wp:effectExtent l="0" t="0" r="0" b="0"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5" w:name="_Toc25153"/>
      <w:r>
        <w:rPr>
          <w:rFonts w:hint="eastAsia" w:ascii="微软雅黑" w:hAnsi="微软雅黑" w:eastAsia="微软雅黑" w:cs="微软雅黑"/>
          <w:lang w:val="en-US" w:eastAsia="zh-CN"/>
        </w:rPr>
        <w:t>打款信息</w:t>
      </w:r>
      <w:bookmarkEnd w:id="25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"http://file.service.qq.com/user-files/uploads/201609/b0c7de0e3e37ae68f6f3f9ad367a17a9.png"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7429500" cy="5562600"/>
            <wp:effectExtent l="0" t="0" r="0" b="0"/>
            <wp:docPr id="1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  <w:bookmarkStart w:id="26" w:name="_Toc22999"/>
      <w:r>
        <w:rPr>
          <w:rFonts w:hint="eastAsia" w:ascii="微软雅黑" w:hAnsi="微软雅黑" w:eastAsia="微软雅黑" w:cs="微软雅黑"/>
          <w:lang w:val="en-US" w:eastAsia="zh-CN"/>
        </w:rPr>
        <w:t>微信开放平台</w:t>
      </w:r>
      <w:r>
        <w:rPr>
          <w:rFonts w:hint="eastAsia" w:ascii="微软雅黑" w:hAnsi="微软雅黑" w:cs="微软雅黑"/>
          <w:lang w:val="en-US" w:eastAsia="zh-CN"/>
        </w:rPr>
        <w:t>支付申请</w:t>
      </w:r>
      <w:r>
        <w:rPr>
          <w:rFonts w:hint="eastAsia" w:ascii="微软雅黑" w:hAnsi="微软雅黑" w:eastAsia="微软雅黑" w:cs="微软雅黑"/>
          <w:lang w:val="en-US" w:eastAsia="zh-CN"/>
        </w:rPr>
        <w:t>图文引导（适用于APP）</w:t>
      </w:r>
      <w:bookmarkEnd w:id="26"/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7" w:name="_Toc13802"/>
      <w:r>
        <w:rPr>
          <w:rFonts w:hint="eastAsia" w:ascii="微软雅黑" w:hAnsi="微软雅黑" w:eastAsia="微软雅黑" w:cs="微软雅黑"/>
          <w:lang w:val="en-US" w:eastAsia="zh-CN"/>
        </w:rPr>
        <w:t>流程图</w:t>
      </w:r>
      <w:bookmarkEnd w:id="27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362315" cy="3385185"/>
            <wp:effectExtent l="0" t="0" r="635" b="5715"/>
            <wp:docPr id="20" name="图片 20" descr="微信开放平台注册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开放平台注册流程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28" w:name="_Toc27295"/>
      <w:r>
        <w:rPr>
          <w:rFonts w:hint="eastAsia" w:ascii="微软雅黑" w:hAnsi="微软雅黑" w:eastAsia="微软雅黑" w:cs="微软雅黑"/>
        </w:rPr>
        <w:t>登录微信开放平台</w:t>
      </w:r>
      <w:bookmarkEnd w:id="28"/>
    </w:p>
    <w:p>
      <w:pPr>
        <w:rPr>
          <w:rFonts w:hint="eastAsia"/>
          <w:lang w:val="en-US" w:eastAsia="zh-CN"/>
        </w:rPr>
      </w:pPr>
      <w:r>
        <w:rPr>
          <w:rFonts w:hint="eastAsia"/>
        </w:rPr>
        <w:t>微信开放平台</w:t>
      </w:r>
      <w:r>
        <w:rPr>
          <w:rFonts w:hint="eastAsia"/>
          <w:lang w:val="en-US" w:eastAsia="zh-CN"/>
        </w:rPr>
        <w:t>网址</w:t>
      </w:r>
      <w:r>
        <w:rPr>
          <w:rFonts w:hint="eastAsia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"https://open.weixin.qq.com/" \t "http://blog.csdn.net/qq_35534596/article/details/_blank" </w:instrText>
      </w:r>
      <w:r>
        <w:rPr>
          <w:rFonts w:hint="eastAsia"/>
        </w:rPr>
        <w:fldChar w:fldCharType="separate"/>
      </w:r>
      <w:r>
        <w:rPr>
          <w:rStyle w:val="15"/>
          <w:rFonts w:hint="eastAsia" w:ascii="微软雅黑" w:hAnsi="微软雅黑" w:eastAsia="微软雅黑" w:cs="微软雅黑"/>
          <w:b w:val="0"/>
          <w:i w:val="0"/>
          <w:caps w:val="0"/>
          <w:color w:val="336699"/>
          <w:spacing w:val="0"/>
          <w:szCs w:val="21"/>
          <w:u w:val="none"/>
          <w:shd w:val="clear" w:fill="FFFFFF"/>
        </w:rPr>
        <w:t>https://open.weixin.qq.com/</w:t>
      </w:r>
      <w:r>
        <w:rPr>
          <w:rFonts w:hint="eastAsia"/>
        </w:rPr>
        <w:fldChar w:fldCharType="end"/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如果没有账号请点击【注册】，进行申请并完成资质认证。</w:t>
      </w:r>
      <w:bookmarkStart w:id="33" w:name="_GoBack"/>
      <w:bookmarkEnd w:id="33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8639810" cy="2659380"/>
            <wp:effectExtent l="0" t="0" r="8890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lang w:val="zh-CN" w:eastAsia="zh-CN"/>
        </w:rPr>
      </w:pPr>
      <w:bookmarkStart w:id="29" w:name="_Toc32097"/>
      <w:r>
        <w:rPr>
          <w:rFonts w:hint="eastAsia" w:ascii="微软雅黑" w:hAnsi="微软雅黑" w:eastAsia="微软雅黑" w:cs="微软雅黑"/>
        </w:rPr>
        <w:t>登录后创建应用</w:t>
      </w:r>
      <w:bookmarkEnd w:id="29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"http://bbs.mob.com/data/attachment/forum/201409/26/125113fx4jjbmtkcxjw44b.jpg"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8639810" cy="3845560"/>
            <wp:effectExtent l="0" t="0" r="8890" b="2540"/>
            <wp:docPr id="1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384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zh-CN" w:eastAsia="zh-CN"/>
        </w:rPr>
      </w:pPr>
      <w:bookmarkStart w:id="30" w:name="_Toc20324"/>
      <w:r>
        <w:rPr>
          <w:rFonts w:hint="eastAsia" w:ascii="微软雅黑" w:hAnsi="微软雅黑" w:eastAsia="微软雅黑" w:cs="微软雅黑"/>
        </w:rPr>
        <w:t>添加基本应用信息</w:t>
      </w:r>
      <w:bookmarkEnd w:id="30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"http://bbs.mob.com/data/attachment/forum/201409/26/125118dwjbrzobp4ydbow3.jpg"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410075" cy="6629400"/>
            <wp:effectExtent l="0" t="0" r="9525" b="0"/>
            <wp:docPr id="1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3"/>
        <w:rPr>
          <w:rFonts w:hint="eastAsia" w:ascii="微软雅黑" w:hAnsi="微软雅黑" w:eastAsia="微软雅黑" w:cs="微软雅黑"/>
          <w:lang w:val="zh-CN" w:eastAsia="zh-CN"/>
        </w:rPr>
      </w:pPr>
      <w:bookmarkStart w:id="31" w:name="_Toc9139"/>
      <w:r>
        <w:rPr>
          <w:rFonts w:hint="eastAsia" w:ascii="微软雅黑" w:hAnsi="微软雅黑" w:eastAsia="微软雅黑" w:cs="微软雅黑"/>
        </w:rPr>
        <w:t>添加应用工程的基本信息</w:t>
      </w:r>
      <w:bookmarkEnd w:id="31"/>
    </w:p>
    <w:p>
      <w:pPr>
        <w:rPr>
          <w:rFonts w:hint="eastAsia"/>
        </w:rPr>
      </w:pPr>
      <w:r>
        <w:rPr>
          <w:rFonts w:hint="eastAsia"/>
        </w:rPr>
        <w:t>点击下一步要添加应用工程的基本信息，包名与签名；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"http://bbs.mob.com/data/attachment/forum/201409/26/125122hrfija1o7ao9kooo.jpg"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810125" cy="6810375"/>
            <wp:effectExtent l="0" t="0" r="9525" b="9525"/>
            <wp:docPr id="1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Android包名：</w:t>
      </w:r>
      <w:r>
        <w:rPr>
          <w:rFonts w:hint="eastAsia"/>
        </w:rPr>
        <w:t>Android包名格式为com.xiangzhan.您网站的二级域名。例如，如果您网站的二级域名是http://microsoft.xiangzhan.com，您的Android包名便是com.xiangzhan.microsoft。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Android签名:</w:t>
      </w:r>
      <w:r>
        <w:rPr>
          <w:rFonts w:hint="eastAsia"/>
        </w:rPr>
        <w:t xml:space="preserve"> Andriod 应用签名一律使用804d6f44377ea33f9751f6c0e87ac893。</w:t>
      </w:r>
    </w:p>
    <w:p>
      <w:pPr>
        <w:pStyle w:val="3"/>
        <w:rPr>
          <w:rFonts w:hint="eastAsia" w:ascii="微软雅黑" w:hAnsi="微软雅黑" w:eastAsia="微软雅黑" w:cs="微软雅黑"/>
          <w:lang w:val="zh-CN" w:eastAsia="zh-CN"/>
        </w:rPr>
      </w:pPr>
      <w:bookmarkStart w:id="32" w:name="_Toc19507"/>
      <w:r>
        <w:rPr>
          <w:rFonts w:hint="eastAsia" w:ascii="微软雅黑" w:hAnsi="微软雅黑" w:eastAsia="微软雅黑" w:cs="微软雅黑"/>
        </w:rPr>
        <w:t>提交审核</w:t>
      </w:r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</w:rPr>
        <w:t>得到如图所示的AppID</w:t>
      </w:r>
      <w:r>
        <w:rPr>
          <w:rFonts w:hint="eastAsia"/>
          <w:lang w:val="en-US" w:eastAsia="zh-CN"/>
        </w:rPr>
        <w:t>和AppSecret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zh-CN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"http://bbs.mob.com/data/attachment/forum/201409/26/125935t9fw7zi44z7f1hfz.jpg"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486400" cy="3905250"/>
            <wp:effectExtent l="0" t="0" r="0" b="0"/>
            <wp:docPr id="19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sectPr>
      <w:pgSz w:w="16783" w:h="23757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helvetica neue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叶根友圆趣卡通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4E1FB"/>
    <w:multiLevelType w:val="multilevel"/>
    <w:tmpl w:val="58D4E1FB"/>
    <w:lvl w:ilvl="0" w:tentative="0">
      <w:start w:val="1"/>
      <w:numFmt w:val="decimal"/>
      <w:pStyle w:val="2"/>
      <w:lvlText w:val="%1."/>
      <w:lvlJc w:val="left"/>
      <w:pPr>
        <w:ind w:left="432" w:leftChars="0" w:hanging="432" w:firstLineChars="0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leftChars="0" w:hanging="575" w:firstLineChars="0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leftChars="0" w:hanging="720" w:firstLineChars="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leftChars="0" w:hanging="864" w:firstLineChars="0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leftChars="0" w:hanging="1008" w:firstLineChars="0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leftChars="0" w:hanging="1151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leftChars="0" w:hanging="1296" w:firstLineChars="0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leftChars="0" w:hanging="144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leftChars="0" w:hanging="1583" w:firstLineChars="0"/>
      </w:pPr>
      <w:rPr>
        <w:rFonts w:hint="default"/>
      </w:rPr>
    </w:lvl>
  </w:abstractNum>
  <w:abstractNum w:abstractNumId="1">
    <w:nsid w:val="58D4E289"/>
    <w:multiLevelType w:val="singleLevel"/>
    <w:tmpl w:val="58D4E28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F71960"/>
    <w:rsid w:val="051228B8"/>
    <w:rsid w:val="0C390128"/>
    <w:rsid w:val="258B4BB4"/>
    <w:rsid w:val="2753232F"/>
    <w:rsid w:val="2940719F"/>
    <w:rsid w:val="402C44C8"/>
    <w:rsid w:val="41E8285E"/>
    <w:rsid w:val="53B72657"/>
    <w:rsid w:val="60F71960"/>
    <w:rsid w:val="6EBE2492"/>
    <w:rsid w:val="73844CAB"/>
    <w:rsid w:val="7FCD25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80" w:firstLineChars="200"/>
      <w:jc w:val="both"/>
    </w:pPr>
    <w:rPr>
      <w:rFonts w:ascii="Calibri" w:hAnsi="Calibri" w:eastAsia="微软雅黑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numPr>
        <w:ilvl w:val="1"/>
        <w:numId w:val="1"/>
      </w:numPr>
      <w:spacing w:before="0" w:beforeAutospacing="1" w:after="0" w:afterAutospacing="1"/>
      <w:ind w:left="575" w:hanging="575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customStyle="1" w:styleId="17">
    <w:name w:val="正文1"/>
    <w:qFormat/>
    <w:uiPriority w:val="0"/>
    <w:pPr>
      <w:keepNext w:val="0"/>
      <w:keepLines w:val="0"/>
      <w:pageBreakBefore w:val="0"/>
      <w:framePr w:wrap="around" w:vAnchor="margin" w:hAnchor="text" w:yAlign="top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0" w:beforeAutospacing="0" w:after="20" w:afterAutospacing="0" w:line="360" w:lineRule="auto"/>
      <w:ind w:left="0" w:right="0" w:firstLine="454"/>
      <w:jc w:val="left"/>
      <w:outlineLvl w:val="9"/>
    </w:pPr>
    <w:rPr>
      <w:rFonts w:ascii="Helvetica" w:hAnsi="Helvetica" w:eastAsia="Helvetica" w:cs="Helvetica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18">
    <w:name w:val="大标题"/>
    <w:next w:val="17"/>
    <w:qFormat/>
    <w:uiPriority w:val="0"/>
    <w:pPr>
      <w:keepNext/>
      <w:keepLines w:val="0"/>
      <w:pageBreakBefore w:val="0"/>
      <w:framePr w:wrap="around" w:vAnchor="margin" w:hAnchor="text" w:yAlign="top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0"/>
    </w:pPr>
    <w:rPr>
      <w:rFonts w:ascii="Helvetica" w:hAnsi="Helvetica" w:eastAsia="Helvetica" w:cs="Helvetica"/>
      <w:b/>
      <w:bCs/>
      <w:color w:val="000000"/>
      <w:spacing w:val="0"/>
      <w:w w:val="100"/>
      <w:kern w:val="0"/>
      <w:position w:val="0"/>
      <w:sz w:val="60"/>
      <w:szCs w:val="60"/>
      <w:u w:val="none" w:color="auto"/>
      <w:vertAlign w:val="baseline"/>
    </w:rPr>
  </w:style>
  <w:style w:type="character" w:customStyle="1" w:styleId="19">
    <w:name w:val="标题 2 Char"/>
    <w:link w:val="3"/>
    <w:qFormat/>
    <w:uiPriority w:val="0"/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2017-03-24T08:56:00Z</dcterms:created>
  <dc:creator>admin</dc:creator>
  <cp:lastModifiedBy>admin</cp:lastModifiedBy>
  <dcterms:modified xsi:type="dcterms:W3CDTF">2017-04-17T10:05:30Z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