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9264" behindDoc="0" locked="0" layoutInCell="1" allowOverlap="1">
            <wp:simplePos x="0" y="0"/>
            <wp:positionH relativeFrom="margin">
              <wp:posOffset>3779520</wp:posOffset>
            </wp:positionH>
            <wp:positionV relativeFrom="line">
              <wp:posOffset>222885</wp:posOffset>
            </wp:positionV>
            <wp:extent cx="811530" cy="1207135"/>
            <wp:effectExtent l="0" t="0" r="0" b="0"/>
            <wp:wrapThrough wrapText="bothSides">
              <wp:wrapPolygon>
                <wp:start x="1521" y="2045"/>
                <wp:lineTo x="6592" y="7499"/>
                <wp:lineTo x="1014" y="12612"/>
                <wp:lineTo x="1521" y="18407"/>
                <wp:lineTo x="4056" y="19771"/>
                <wp:lineTo x="19775" y="19771"/>
                <wp:lineTo x="19775" y="12953"/>
                <wp:lineTo x="14704" y="7499"/>
                <wp:lineTo x="19775" y="2045"/>
                <wp:lineTo x="1521" y="2045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207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center"/>
        <w:rPr>
          <w:rFonts w:hint="eastAsia" w:ascii="微软雅黑" w:hAnsi="微软雅黑" w:eastAsia="微软雅黑" w:cs="微软雅黑"/>
        </w:rPr>
      </w:pPr>
      <w:bookmarkStart w:id="0" w:name="_Toc4849"/>
      <w:bookmarkStart w:id="1" w:name="_Toc23282"/>
      <w:bookmarkStart w:id="2" w:name="_Toc8131"/>
      <w:bookmarkStart w:id="3" w:name="_Toc23554"/>
      <w:bookmarkStart w:id="4" w:name="_Toc7364"/>
      <w:bookmarkStart w:id="5" w:name="_Toc2100"/>
      <w:bookmarkStart w:id="6" w:name="_Toc31577"/>
      <w:bookmarkStart w:id="7" w:name="_Toc2510"/>
      <w:bookmarkStart w:id="8" w:name="_Toc9040"/>
      <w:bookmarkStart w:id="9" w:name="_Toc1123"/>
      <w:bookmarkStart w:id="10" w:name="_Toc31177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小米应用商店上架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作者：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李双孟</w:t>
      </w:r>
    </w:p>
    <w:p>
      <w:pPr>
        <w:pStyle w:val="18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[V1.0.0]</w:t>
      </w:r>
    </w:p>
    <w:p>
      <w:pPr>
        <w:pStyle w:val="18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[2017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]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br w:type="page"/>
      </w: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【版权声明】</w:t>
      </w: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©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️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突唯阿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版权所有</w:t>
      </w: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本文档著作权归突唯阿所有，未经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</w:rPr>
        <w:t>突唯阿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实现书面许可，任何主体不可以任何形式复制、修改、抄袭、传播全部或部分本文档内容。</w:t>
      </w: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【商标声明】</w:t>
      </w:r>
    </w:p>
    <w:p>
      <w:pPr>
        <w:pStyle w:val="18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8240" behindDoc="0" locked="0" layoutInCell="1" allowOverlap="1">
            <wp:simplePos x="0" y="0"/>
            <wp:positionH relativeFrom="margin">
              <wp:posOffset>354965</wp:posOffset>
            </wp:positionH>
            <wp:positionV relativeFrom="line">
              <wp:posOffset>-88900</wp:posOffset>
            </wp:positionV>
            <wp:extent cx="1311275" cy="464185"/>
            <wp:effectExtent l="0" t="0" r="0" b="0"/>
            <wp:wrapThrough wrapText="bothSides">
              <wp:wrapPolygon>
                <wp:start x="18200" y="0"/>
                <wp:lineTo x="1569" y="1773"/>
                <wp:lineTo x="314" y="2659"/>
                <wp:lineTo x="314" y="19502"/>
                <wp:lineTo x="18200" y="19502"/>
                <wp:lineTo x="18828" y="14183"/>
                <wp:lineTo x="21025" y="886"/>
                <wp:lineTo x="21025" y="0"/>
                <wp:lineTo x="1820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464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及其他响站服务相关的商标均为上海突唯阿信息科技有限公司所有。本文档涉及的第三方主体的商标依法由权利人所有。</w:t>
      </w: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【服务声明】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bookmarkStart w:id="11" w:name="_Toc20698"/>
      <w:bookmarkStart w:id="12" w:name="_Toc15886"/>
      <w:bookmarkStart w:id="13" w:name="_Toc893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t>本文档意在向客户介绍响站全部或者部分产品、服务的当时的整体概况，部分产品、服务的内容可能有所调整。您所购买的响站产品、服务的种类、服务的标准等应由您与突唯阿直接的商业合同约定，除非双方另有约定，否则，突唯阿对本文档内容不做任何明示或模式的承诺和保证。</w:t>
      </w:r>
      <w:bookmarkEnd w:id="11"/>
      <w:bookmarkEnd w:id="12"/>
      <w:bookmarkEnd w:id="1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pStyle w:val="12"/>
        <w:tabs>
          <w:tab w:val="right" w:leader="dot" w:pos="13183"/>
        </w:tabs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eastAsia="微软雅黑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目录</w:t>
      </w:r>
    </w:p>
    <w:p>
      <w:pPr>
        <w:rPr>
          <w:rFonts w:hint="eastAsia" w:eastAsia="微软雅黑"/>
          <w:lang w:eastAsia="zh-CN"/>
        </w:rPr>
      </w:pP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TOC \o "1-3" \h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_Toc1123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小米应用商店上架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r>
        <w:tab/>
      </w:r>
      <w:r>
        <w:fldChar w:fldCharType="begin"/>
      </w:r>
      <w:r>
        <w:instrText xml:space="preserve"> PAGEREF _Toc1123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_Toc2474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 </w:t>
      </w:r>
      <w:r>
        <w:rPr>
          <w:rFonts w:hint="eastAsia" w:ascii="微软雅黑" w:hAnsi="微软雅黑" w:eastAsia="微软雅黑" w:cs="微软雅黑"/>
          <w:lang w:val="en-US" w:eastAsia="zh-CN"/>
        </w:rPr>
        <w:t>开发者账号注册图文引导</w:t>
      </w:r>
      <w:r>
        <w:tab/>
      </w:r>
      <w:r>
        <w:fldChar w:fldCharType="begin"/>
      </w:r>
      <w:r>
        <w:instrText xml:space="preserve"> PAGEREF _Toc2474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_Toc12074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_Toc12074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_Toc16987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1.2. </w:t>
      </w:r>
      <w:r>
        <w:rPr>
          <w:rFonts w:hint="eastAsia" w:ascii="微软雅黑" w:hAnsi="微软雅黑" w:eastAsia="微软雅黑" w:cs="微软雅黑"/>
          <w:lang w:val="en-US" w:eastAsia="zh-CN"/>
        </w:rPr>
        <w:t>登录开放平台</w:t>
      </w:r>
      <w:r>
        <w:tab/>
      </w:r>
      <w:r>
        <w:fldChar w:fldCharType="begin"/>
      </w:r>
      <w:r>
        <w:instrText xml:space="preserve"> PAGEREF _Toc16987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_Toc21159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1.3. </w:t>
      </w:r>
      <w:r>
        <w:rPr>
          <w:rFonts w:hint="eastAsia" w:ascii="微软雅黑" w:hAnsi="微软雅黑" w:eastAsia="微软雅黑" w:cs="微软雅黑"/>
          <w:lang w:val="en-US" w:eastAsia="zh-CN"/>
        </w:rPr>
        <w:t>进入管理控制台</w:t>
      </w:r>
      <w:r>
        <w:tab/>
      </w:r>
      <w:r>
        <w:fldChar w:fldCharType="begin"/>
      </w:r>
      <w:r>
        <w:instrText xml:space="preserve"> PAGEREF _Toc21159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_Toc1368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1.4. </w:t>
      </w:r>
      <w:r>
        <w:rPr>
          <w:rFonts w:hint="eastAsia" w:ascii="微软雅黑" w:hAnsi="微软雅黑" w:eastAsia="微软雅黑" w:cs="微软雅黑"/>
          <w:lang w:val="en-US" w:eastAsia="zh-CN"/>
        </w:rPr>
        <w:t>开发者身份认证</w:t>
      </w:r>
      <w:r>
        <w:tab/>
      </w:r>
      <w:r>
        <w:fldChar w:fldCharType="begin"/>
      </w:r>
      <w:r>
        <w:instrText xml:space="preserve"> PAGEREF _Toc1368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_Toc16120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1.4.1. </w:t>
      </w:r>
      <w:r>
        <w:rPr>
          <w:rFonts w:hint="eastAsia" w:ascii="微软雅黑" w:hAnsi="微软雅黑" w:eastAsia="微软雅黑" w:cs="微软雅黑"/>
          <w:lang w:val="en-US" w:eastAsia="zh-CN"/>
        </w:rPr>
        <w:t>个人开发者</w:t>
      </w:r>
      <w:r>
        <w:tab/>
      </w:r>
      <w:r>
        <w:fldChar w:fldCharType="begin"/>
      </w:r>
      <w:r>
        <w:instrText xml:space="preserve"> PAGEREF _Toc16120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_Toc26544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1.4.2. </w:t>
      </w:r>
      <w:r>
        <w:rPr>
          <w:rFonts w:hint="eastAsia" w:ascii="微软雅黑" w:hAnsi="微软雅黑" w:eastAsia="微软雅黑" w:cs="微软雅黑"/>
          <w:lang w:val="en-US" w:eastAsia="zh-CN"/>
        </w:rPr>
        <w:t>企业开发者</w:t>
      </w:r>
      <w:r>
        <w:tab/>
      </w:r>
      <w:r>
        <w:fldChar w:fldCharType="begin"/>
      </w:r>
      <w:r>
        <w:instrText xml:space="preserve"> PAGEREF _Toc26544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_Toc19633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 </w:t>
      </w:r>
      <w:r>
        <w:rPr>
          <w:rFonts w:hint="eastAsia" w:ascii="微软雅黑" w:hAnsi="微软雅黑" w:eastAsia="微软雅黑" w:cs="微软雅黑"/>
          <w:lang w:val="en-US" w:eastAsia="zh-CN"/>
        </w:rPr>
        <w:t>应用提交图文引导</w:t>
      </w:r>
      <w:r>
        <w:tab/>
      </w:r>
      <w:r>
        <w:fldChar w:fldCharType="begin"/>
      </w:r>
      <w:r>
        <w:instrText xml:space="preserve"> PAGEREF _Toc19633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_Toc8286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_Toc8286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_Toc31924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2.2. </w:t>
      </w:r>
      <w:r>
        <w:rPr>
          <w:rFonts w:hint="eastAsia" w:ascii="微软雅黑" w:hAnsi="微软雅黑" w:eastAsia="微软雅黑" w:cs="微软雅黑"/>
        </w:rPr>
        <w:t>进入开发者站</w:t>
      </w:r>
      <w:r>
        <w:tab/>
      </w:r>
      <w:r>
        <w:fldChar w:fldCharType="begin"/>
      </w:r>
      <w:r>
        <w:instrText xml:space="preserve"> PAGEREF _Toc31924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_Toc845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2.3. </w:t>
      </w:r>
      <w:r>
        <w:rPr>
          <w:rFonts w:hint="eastAsia" w:ascii="微软雅黑" w:hAnsi="微软雅黑" w:eastAsia="微软雅黑" w:cs="微软雅黑"/>
          <w:lang w:val="en-US" w:eastAsia="zh-CN"/>
        </w:rPr>
        <w:t>创建应用</w:t>
      </w:r>
      <w:r>
        <w:tab/>
      </w:r>
      <w:r>
        <w:fldChar w:fldCharType="begin"/>
      </w:r>
      <w:r>
        <w:instrText xml:space="preserve"> PAGEREF _Toc845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_Toc30629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2.4. </w:t>
      </w:r>
      <w:r>
        <w:rPr>
          <w:rFonts w:hint="eastAsia" w:ascii="微软雅黑" w:hAnsi="微软雅黑" w:eastAsia="微软雅黑" w:cs="微软雅黑"/>
          <w:lang w:val="en-US" w:eastAsia="zh-CN"/>
        </w:rPr>
        <w:t>基础信息设置</w:t>
      </w:r>
      <w:r>
        <w:tab/>
      </w:r>
      <w:r>
        <w:fldChar w:fldCharType="begin"/>
      </w:r>
      <w:r>
        <w:instrText xml:space="preserve"> PAGEREF _Toc30629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_Toc12647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2.5. </w:t>
      </w:r>
      <w:r>
        <w:rPr>
          <w:rFonts w:hint="eastAsia" w:ascii="微软雅黑" w:hAnsi="微软雅黑" w:eastAsia="微软雅黑" w:cs="微软雅黑"/>
          <w:lang w:val="en-US" w:eastAsia="zh-CN"/>
        </w:rPr>
        <w:t>查看相关信息</w:t>
      </w:r>
      <w:r>
        <w:tab/>
      </w:r>
      <w:r>
        <w:fldChar w:fldCharType="begin"/>
      </w:r>
      <w:r>
        <w:instrText xml:space="preserve"> PAGEREF _Toc12647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_Toc29236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2.6. </w:t>
      </w:r>
      <w:r>
        <w:rPr>
          <w:rFonts w:hint="eastAsia" w:ascii="微软雅黑" w:hAnsi="微软雅黑" w:eastAsia="微软雅黑" w:cs="微软雅黑"/>
          <w:lang w:val="en-US" w:eastAsia="zh-CN"/>
        </w:rPr>
        <w:t>发布应用和删除应用</w:t>
      </w:r>
      <w:r>
        <w:tab/>
      </w:r>
      <w:r>
        <w:fldChar w:fldCharType="begin"/>
      </w:r>
      <w:r>
        <w:instrText xml:space="preserve"> PAGEREF _Toc29236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_Toc3652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2.7. </w:t>
      </w:r>
      <w:r>
        <w:rPr>
          <w:rFonts w:hint="eastAsia" w:ascii="微软雅黑" w:hAnsi="微软雅黑" w:eastAsia="微软雅黑" w:cs="微软雅黑"/>
          <w:lang w:val="en-US" w:eastAsia="zh-CN"/>
        </w:rPr>
        <w:t>立即上传</w:t>
      </w:r>
      <w:r>
        <w:tab/>
      </w:r>
      <w:r>
        <w:fldChar w:fldCharType="begin"/>
      </w:r>
      <w:r>
        <w:instrText xml:space="preserve"> PAGEREF _Toc3652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_Toc25753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2.8. </w:t>
      </w:r>
      <w:r>
        <w:rPr>
          <w:rFonts w:hint="eastAsia" w:ascii="微软雅黑" w:hAnsi="微软雅黑" w:eastAsia="微软雅黑" w:cs="微软雅黑"/>
          <w:lang w:val="en-US" w:eastAsia="zh-CN"/>
        </w:rPr>
        <w:t>应用编辑详情页</w:t>
      </w:r>
      <w:r>
        <w:tab/>
      </w:r>
      <w:r>
        <w:fldChar w:fldCharType="begin"/>
      </w:r>
      <w:r>
        <w:instrText xml:space="preserve"> PAGEREF _Toc25753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_Toc20538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2.9. </w:t>
      </w:r>
      <w:r>
        <w:rPr>
          <w:rFonts w:hint="eastAsia" w:ascii="微软雅黑" w:hAnsi="微软雅黑" w:eastAsia="微软雅黑" w:cs="微软雅黑"/>
        </w:rPr>
        <w:t>从应用包读取信息</w:t>
      </w:r>
      <w:r>
        <w:tab/>
      </w:r>
      <w:r>
        <w:fldChar w:fldCharType="begin"/>
      </w:r>
      <w:r>
        <w:instrText xml:space="preserve"> PAGEREF _Toc20538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_Toc14059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2.10. </w:t>
      </w:r>
      <w:r>
        <w:rPr>
          <w:rFonts w:hint="eastAsia" w:ascii="微软雅黑" w:hAnsi="微软雅黑" w:eastAsia="微软雅黑" w:cs="微软雅黑"/>
          <w:lang w:val="en-US" w:eastAsia="zh-CN"/>
        </w:rPr>
        <w:t>设置发布范围和上线时间</w:t>
      </w:r>
      <w:r>
        <w:tab/>
      </w:r>
      <w:r>
        <w:fldChar w:fldCharType="begin"/>
      </w:r>
      <w:r>
        <w:instrText xml:space="preserve"> PAGEREF _Toc14059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_Toc26060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2.11. </w:t>
      </w:r>
      <w:r>
        <w:rPr>
          <w:rFonts w:hint="eastAsia" w:ascii="微软雅黑" w:hAnsi="微软雅黑" w:eastAsia="微软雅黑" w:cs="微软雅黑"/>
          <w:lang w:val="en-US" w:eastAsia="zh-CN"/>
        </w:rPr>
        <w:t>完善应用资料</w:t>
      </w:r>
      <w:r>
        <w:tab/>
      </w:r>
      <w:r>
        <w:fldChar w:fldCharType="begin"/>
      </w:r>
      <w:r>
        <w:instrText xml:space="preserve"> PAGEREF _Toc26060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_Toc20798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2.12. </w:t>
      </w:r>
      <w:r>
        <w:rPr>
          <w:rFonts w:hint="eastAsia" w:ascii="微软雅黑" w:hAnsi="微软雅黑" w:eastAsia="微软雅黑" w:cs="微软雅黑"/>
          <w:lang w:val="en-US" w:eastAsia="zh-CN"/>
        </w:rPr>
        <w:t>例：简体中文</w:t>
      </w:r>
      <w:r>
        <w:tab/>
      </w:r>
      <w:r>
        <w:fldChar w:fldCharType="begin"/>
      </w:r>
      <w:r>
        <w:instrText xml:space="preserve"> PAGEREF _Toc20798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_Toc983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2.13. </w:t>
      </w:r>
      <w:r>
        <w:rPr>
          <w:rFonts w:hint="eastAsia" w:ascii="微软雅黑" w:hAnsi="微软雅黑" w:eastAsia="微软雅黑" w:cs="微软雅黑"/>
          <w:lang w:val="en-US" w:eastAsia="zh-CN"/>
        </w:rPr>
        <w:t>提交应用截图</w:t>
      </w:r>
      <w:r>
        <w:tab/>
      </w:r>
      <w:r>
        <w:fldChar w:fldCharType="begin"/>
      </w:r>
      <w:r>
        <w:instrText xml:space="preserve"> PAGEREF _Toc983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_Toc13744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2.14. </w:t>
      </w:r>
      <w:r>
        <w:rPr>
          <w:rFonts w:hint="eastAsia" w:ascii="微软雅黑" w:hAnsi="微软雅黑" w:eastAsia="微软雅黑" w:cs="微软雅黑"/>
        </w:rPr>
        <w:t>上传完美图标 (选填)：</w:t>
      </w:r>
      <w:r>
        <w:tab/>
      </w:r>
      <w:r>
        <w:fldChar w:fldCharType="begin"/>
      </w:r>
      <w:r>
        <w:instrText xml:space="preserve"> PAGEREF _Toc13744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_Toc2543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2.15. </w:t>
      </w:r>
      <w:r>
        <w:rPr>
          <w:rFonts w:hint="eastAsia" w:ascii="微软雅黑" w:hAnsi="微软雅黑" w:eastAsia="微软雅黑" w:cs="微软雅黑"/>
          <w:lang w:val="en-US" w:eastAsia="zh-CN"/>
        </w:rPr>
        <w:t>进入审核</w:t>
      </w:r>
      <w:r>
        <w:tab/>
      </w:r>
      <w:r>
        <w:fldChar w:fldCharType="begin"/>
      </w:r>
      <w:r>
        <w:instrText xml:space="preserve"> PAGEREF _Toc2543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_Toc15299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2.16. </w:t>
      </w:r>
      <w:r>
        <w:rPr>
          <w:rFonts w:hint="eastAsia" w:ascii="微软雅黑" w:hAnsi="微软雅黑" w:eastAsia="微软雅黑" w:cs="微软雅黑"/>
          <w:lang w:val="en-US" w:eastAsia="zh-CN"/>
        </w:rPr>
        <w:t>提交审核</w:t>
      </w:r>
      <w:r>
        <w:tab/>
      </w:r>
      <w:r>
        <w:fldChar w:fldCharType="begin"/>
      </w:r>
      <w:r>
        <w:instrText xml:space="preserve"> PAGEREF _Toc15299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_Toc5826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 </w:t>
      </w:r>
      <w:r>
        <w:tab/>
      </w:r>
      <w:r>
        <w:fldChar w:fldCharType="begin"/>
      </w:r>
      <w:r>
        <w:instrText xml:space="preserve"> PAGEREF _Toc5826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bookmarkStart w:id="14" w:name="_Toc20131"/>
      <w:bookmarkStart w:id="15" w:name="_Toc2474"/>
      <w:r>
        <w:rPr>
          <w:rFonts w:hint="eastAsia" w:ascii="微软雅黑" w:hAnsi="微软雅黑" w:eastAsia="微软雅黑" w:cs="微软雅黑"/>
          <w:lang w:val="en-US" w:eastAsia="zh-CN"/>
        </w:rPr>
        <w:t>开发者账号注册图文引导</w:t>
      </w:r>
      <w:bookmarkEnd w:id="14"/>
      <w:bookmarkEnd w:id="15"/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6" w:name="_Toc12074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16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102610"/>
            <wp:effectExtent l="0" t="0" r="635" b="2540"/>
            <wp:docPr id="7" name="图片 7" descr="小米开发者账号申请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米开发者账号申请流程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16987"/>
      <w:r>
        <w:rPr>
          <w:rFonts w:hint="eastAsia" w:ascii="微软雅黑" w:hAnsi="微软雅黑" w:eastAsia="微软雅黑" w:cs="微软雅黑"/>
          <w:lang w:val="en-US" w:eastAsia="zh-CN"/>
        </w:rPr>
        <w:t>登录开放平台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登录小米开放平台（http://dev.xiaomi.com/console），使用小米账号登录或其他第三方登录；也可以注册小米账号。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094980" cy="6009640"/>
            <wp:effectExtent l="0" t="0" r="127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4980" cy="600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21159"/>
      <w:r>
        <w:rPr>
          <w:rFonts w:hint="eastAsia" w:ascii="微软雅黑" w:hAnsi="微软雅黑" w:eastAsia="微软雅黑" w:cs="微软雅黑"/>
          <w:lang w:val="en-US" w:eastAsia="zh-CN"/>
        </w:rPr>
        <w:t>进入管理控制台</w:t>
      </w:r>
      <w:bookmarkEnd w:id="1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选择小米应用商店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359140" cy="3841115"/>
            <wp:effectExtent l="0" t="0" r="381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9140" cy="384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1368"/>
      <w:r>
        <w:rPr>
          <w:rFonts w:hint="eastAsia" w:ascii="微软雅黑" w:hAnsi="微软雅黑" w:eastAsia="微软雅黑" w:cs="微软雅黑"/>
          <w:lang w:val="en-US" w:eastAsia="zh-CN"/>
        </w:rPr>
        <w:t>开发者身份认证</w:t>
      </w:r>
      <w:bookmarkEnd w:id="19"/>
    </w:p>
    <w:p>
      <w:pPr>
        <w:rPr>
          <w:rFonts w:hint="eastAsia"/>
        </w:rPr>
      </w:pPr>
      <w:r>
        <w:rPr>
          <w:rFonts w:hint="eastAsia"/>
        </w:rPr>
        <w:t>小米应用商店开发者分为：个人开发者和企业开发者两种类型。开发者需要根据自己的开发者属性进行选择。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instrText xml:space="preserve">INCLUDEPICTURE \d "C:\\Users\\admin\\AppData\\Roaming\\Tencent\\Users\\1161911796\\QQ\\WinTemp\\RichOle\\~TX8A{LAU`NTNTW}%GN7MVP.png" \* MERGEFORMATINET </w:instrTex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39810" cy="5313680"/>
            <wp:effectExtent l="0" t="0" r="8890" b="12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填写完整正确的开发者注册信息后，小米应用商店团队会在1-3个工作日内完成开发者身份审核。</w:t>
      </w:r>
    </w:p>
    <w:p>
      <w:pPr>
        <w:pStyle w:val="4"/>
        <w:rPr>
          <w:rFonts w:hint="eastAsia" w:ascii="微软雅黑" w:hAnsi="微软雅黑" w:eastAsia="微软雅黑" w:cs="微软雅黑"/>
        </w:rPr>
      </w:pPr>
      <w:bookmarkStart w:id="20" w:name="_Toc16120"/>
      <w:r>
        <w:rPr>
          <w:rFonts w:hint="eastAsia" w:ascii="微软雅黑" w:hAnsi="微软雅黑" w:eastAsia="微软雅黑" w:cs="微软雅黑"/>
          <w:lang w:val="en-US" w:eastAsia="zh-CN"/>
        </w:rPr>
        <w:t>个人开发者</w:t>
      </w:r>
      <w:bookmarkEnd w:id="20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没有在工商部门注册备案，仅是个人身份或者小团队身份进行应用开发的开发者。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第一步，填写开发者名称。开发者名称会显示在应用信息中，用户可以根据开发者名称找到您开发的其他应用。（以下所有项目前有*标的都为必填项）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"http://attach.bbs.miui.com/forum/201305/24/152743quq66w466z6gc6p7.png"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8639810" cy="3204845"/>
            <wp:effectExtent l="0" t="0" r="8890" b="1460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第二步，填写您真实的个人信息：真实姓名. 身份证号码. 身份证扫描件. 联系电话。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305040" cy="5857240"/>
            <wp:effectExtent l="0" t="0" r="1016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上传身份证扫描件注意事项：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（1）本人手持身份证正面照；（重要）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（2）照片内持证人五官清晰可见；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（3）照片内所持身份证需为正面，且信息完整清晰，无遮挡；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（4）照片内完整露出持证手臂；（重要）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（5）照片没有任何修改痕迹；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（6）姓名，性别，身份证号码务必真实；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个人开发者身份审核常见驳回原因，请提交时注意避免：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（1）开发者姓名或身份证号与提交证件照片不符；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（2）身份证件模糊不清无法确认有效信息；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（3）开发者提交照片非本人证件照片；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（4）开发者名称不符合国家相关法律法规；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（5）开发者身份证的照片上有限制使用申明，无法用于小米开发者/设计师认证;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26544"/>
      <w:r>
        <w:rPr>
          <w:rFonts w:hint="eastAsia" w:ascii="微软雅黑" w:hAnsi="微软雅黑" w:eastAsia="微软雅黑" w:cs="微软雅黑"/>
          <w:lang w:val="en-US" w:eastAsia="zh-CN"/>
        </w:rPr>
        <w:t>企业开发者</w:t>
      </w:r>
      <w:bookmarkEnd w:id="21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企业开发者注册申请必须使用拥有公司后缀的邮箱账号进行注册。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上传资质说明：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营业执照扫描件处请上传企业营业执照副本（或组织机构代码证）（必填项）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税务登记证属于选填项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非大陆地区提交企业注册的合法证明即可，如港台只需要提CI（Certificate Of Incorporation）。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第一步，填写公司名称（可以是缩写. 简称）：公司名称会显示在应用信息中。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"http://attach.bbs.miui.com/forum/201305/24/203024tqy11q3qv20g293t.png"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2658110"/>
            <wp:effectExtent l="0" t="0" r="8890" b="8890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第二步，填写公司的相关信息：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1、营业执照扫描件需提交“营业执照扫描件” 或“组织机构代码证”（深圳地区企业请填写“统一社会信用代码”） 属于必填项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税务登记证属于选填项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非大陆地区提交企业注册的合法证明即可，如港台只需要提CI（Certificate Of Incorporation）。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362190" cy="4695190"/>
            <wp:effectExtent l="0" t="0" r="10160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469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第三步，填写公司联系人的姓名. 手机号. 邮箱：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"http://attach.bbs.miui.com/forum/201305/24/203043qfglxg5u4jj0z4xl.png"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3483610"/>
            <wp:effectExtent l="0" t="0" r="8890" b="2540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企业开发者身份审核常见驳回原因，请提交时注意避免：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（1）开发者填写的公司名称和企业法人营业执照中的公司名称不一致；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（2）企业法人营业执照和税务登记证中的公司名称. 法人姓名等信息不一致；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（3）企业法人营业执照的照片上有限制使用申明，无法用于小米开发者认证；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（4）税务登记证的照片上有限制使用申明，无法用于小米开发者认证；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（5）企业法人营业执照的营业期限已过期；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（6）营业执照或税务登记证模糊不清无法确认有效信息；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（7）企业开发者账号未使用企业邮箱进行注册；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</w:rPr>
      </w:pPr>
      <w:bookmarkStart w:id="22" w:name="_Toc19633"/>
      <w:r>
        <w:rPr>
          <w:rFonts w:hint="eastAsia" w:ascii="微软雅黑" w:hAnsi="微软雅黑" w:eastAsia="微软雅黑" w:cs="微软雅黑"/>
          <w:lang w:val="en-US" w:eastAsia="zh-CN"/>
        </w:rPr>
        <w:t>应用提交图文引导</w:t>
      </w:r>
      <w:bookmarkEnd w:id="22"/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8286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2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5066665"/>
            <wp:effectExtent l="0" t="0" r="635" b="635"/>
            <wp:docPr id="13" name="图片 13" descr="小米应用提交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小米应用提交流程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4" w:name="_Toc31924"/>
      <w:r>
        <w:rPr>
          <w:rFonts w:hint="eastAsia" w:ascii="微软雅黑" w:hAnsi="微软雅黑" w:eastAsia="微软雅黑" w:cs="微软雅黑"/>
        </w:rPr>
        <w:t>进入开发者站</w:t>
      </w:r>
      <w:bookmarkEnd w:id="24"/>
    </w:p>
    <w:p>
      <w:pPr>
        <w:rPr>
          <w:rFonts w:hint="eastAsia"/>
        </w:rPr>
      </w:pPr>
      <w:r>
        <w:rPr>
          <w:rFonts w:hint="eastAsia"/>
          <w:lang w:val="en-US" w:eastAsia="zh-CN"/>
        </w:rPr>
        <w:t>登录小米开放平台（http://dev.xiaomi.com/console）.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注册小米开发者后，就可以发布应用啦，进入开发者站后点击“小米手机及平板”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38340" cy="3275965"/>
            <wp:effectExtent l="0" t="0" r="10160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5" w:name="_Toc845"/>
      <w:r>
        <w:rPr>
          <w:rFonts w:hint="eastAsia" w:ascii="微软雅黑" w:hAnsi="微软雅黑" w:eastAsia="微软雅黑" w:cs="微软雅黑"/>
          <w:lang w:val="en-US" w:eastAsia="zh-CN"/>
        </w:rPr>
        <w:t>创建应用</w:t>
      </w:r>
      <w:bookmarkEnd w:id="25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"C:\\Users\\admin\\AppData\\Roaming\\Tencent\\Users\\1161911796\\QQ\\WinTemp\\RichOle\\H4$%OD@993X{LDE]I}BW@(C.png"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3963670"/>
            <wp:effectExtent l="0" t="0" r="8890" b="17780"/>
            <wp:docPr id="17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96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6" w:name="_Toc30629"/>
      <w:r>
        <w:rPr>
          <w:rFonts w:hint="eastAsia" w:ascii="微软雅黑" w:hAnsi="微软雅黑" w:eastAsia="微软雅黑" w:cs="微软雅黑"/>
          <w:lang w:val="en-US" w:eastAsia="zh-CN"/>
        </w:rPr>
        <w:t>基础信息设置</w:t>
      </w:r>
      <w:bookmarkEnd w:id="26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选择应用的默认语言、操作系统后输入您的应用名称，不超过20个字符，以后可以修改；并输入您应用的包名后点击“创建”按钮。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28815" cy="3409315"/>
            <wp:effectExtent l="0" t="0" r="635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cs="微软雅黑"/>
          <w:b/>
          <w:bCs/>
          <w:lang w:val="en-US" w:eastAsia="zh-CN"/>
        </w:rPr>
      </w:pPr>
      <w:r>
        <w:rPr>
          <w:rFonts w:hint="eastAsia" w:ascii="微软雅黑" w:hAnsi="微软雅黑" w:cs="微软雅黑"/>
          <w:b/>
          <w:bCs/>
          <w:lang w:val="en-US" w:eastAsia="zh-CN"/>
        </w:rPr>
        <w:t>注意：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Android包名格式为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：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com.xiangzhan.您网站的二级域名。例如，如果您网站的二级域名是http://microsoft.xiangzhan.com，您的Android包名便是com.xiangzhan.microsoft。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cs="微软雅黑"/>
          <w:b/>
          <w:bCs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I</w:t>
      </w:r>
      <w:r>
        <w:rPr>
          <w:rFonts w:hint="eastAsia" w:ascii="微软雅黑" w:hAnsi="微软雅黑" w:eastAsia="微软雅黑" w:cs="微软雅黑"/>
        </w:rPr>
        <w:t>OS平台中开发证书和生产证书请联系突唯阿响站开发团队获取。上传时注意开发证书和生产证书的区别，开发证书名称中包含development字样，生产证书中包含distribution字样。另外，开发证书和生产证书的密码均为123456。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7" w:name="_Toc12647"/>
      <w:r>
        <w:rPr>
          <w:rFonts w:hint="eastAsia" w:ascii="微软雅黑" w:hAnsi="微软雅黑" w:eastAsia="微软雅黑" w:cs="微软雅黑"/>
          <w:lang w:val="en-US" w:eastAsia="zh-CN"/>
        </w:rPr>
        <w:t>查看相关信息</w:t>
      </w:r>
      <w:bookmarkEnd w:id="27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创建完成后，您的应用并没有成功的发布，而是您会得到和您应用包名对应的的appID、AppKey和AppSecret，相关信息是接入小米开放提供服务的必要信息。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您可以创建新应用后，不立即发布您的应用，接入了相关的服务后，再选择上传您的应用。目前开放的服务如下图所示：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INCLUDEPICTURE \d "http://dev.xiaomi.com/doc/wp-content/uploads/2013/07/1.png" \* MERGEFORMATINET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67750" cy="5791200"/>
            <wp:effectExtent l="0" t="0" r="0" b="0"/>
            <wp:docPr id="20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8" w:name="_Toc29236"/>
      <w:r>
        <w:rPr>
          <w:rFonts w:hint="eastAsia" w:ascii="微软雅黑" w:hAnsi="微软雅黑" w:eastAsia="微软雅黑" w:cs="微软雅黑"/>
          <w:lang w:val="en-US" w:eastAsia="zh-CN"/>
        </w:rPr>
        <w:t>发布应用和删除应用</w:t>
      </w:r>
      <w:bookmarkEnd w:id="28"/>
      <w:bookmarkStart w:id="39" w:name="_GoBack"/>
      <w:bookmarkEnd w:id="39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如果您并不需要接入任何的服务SDK，而是直接发布您的新应用，点击“发布应用”按钮即可，如果您的应用包名没有正确填写，点击“删除应用”按钮即可。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INCLUDEPICTURE \d "http://dev.xiaomi.com/doc/wp-content/uploads/2013/07/20140510231245.png" \* MERGEFORMATINET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39810" cy="4469765"/>
            <wp:effectExtent l="0" t="0" r="8890" b="6985"/>
            <wp:docPr id="22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9" w:name="_Toc3652"/>
      <w:r>
        <w:rPr>
          <w:rFonts w:hint="eastAsia" w:ascii="微软雅黑" w:hAnsi="微软雅黑" w:eastAsia="微软雅黑" w:cs="微软雅黑"/>
          <w:lang w:val="en-US" w:eastAsia="zh-CN"/>
        </w:rPr>
        <w:t>立即上传</w:t>
      </w:r>
      <w:bookmarkEnd w:id="29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点击“立即上传”选择您要上传的应用apk文件，提交（如果文件大于50M，请使用“大文件发布助手”）；如果在上传应用过程中遇到问题，请尝试使用简单上传。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INCLUDEPICTURE \d "http://attach.bbs.miui.com/forum/201305/24/203919nmzmvdkn95kcpj75.png" \* MERGEFORMATINET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39810" cy="5070475"/>
            <wp:effectExtent l="0" t="0" r="8890" b="15875"/>
            <wp:docPr id="23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0" w:name="_Toc25753"/>
      <w:r>
        <w:rPr>
          <w:rFonts w:hint="eastAsia" w:ascii="微软雅黑" w:hAnsi="微软雅黑" w:eastAsia="微软雅黑" w:cs="微软雅黑"/>
          <w:lang w:val="en-US" w:eastAsia="zh-CN"/>
        </w:rPr>
        <w:t>应用编辑详情页</w:t>
      </w:r>
      <w:bookmarkEnd w:id="30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apk文件上传完毕后，会进入应用编辑详情页。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INCLUDEPICTURE \d "http://dev.xiaomi.com/doc/wp-content/uploads/2013/07/1235.png" \* MERGEFORMATINET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39810" cy="6949440"/>
            <wp:effectExtent l="0" t="0" r="8890" b="3810"/>
            <wp:docPr id="24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1" w:name="_Toc20538"/>
      <w:r>
        <w:rPr>
          <w:rFonts w:hint="eastAsia" w:ascii="微软雅黑" w:hAnsi="微软雅黑" w:eastAsia="微软雅黑" w:cs="微软雅黑"/>
        </w:rPr>
        <w:t>从应用包读取信息</w:t>
      </w:r>
      <w:bookmarkEnd w:id="31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包括：包名、应用名称、版本号（VersionName）和文件尺寸等信息，如果信息有误，请您重新检查您的apk文件是否正确。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设置应用类型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应用类型：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目前应用类型分为：手机、平板、手机和平板；请选择您应用可以适配的设备类型。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应用分类：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选择符合应用主要功能的分类项目，如应用符合多个分类，则可以自由选择，但不能选择无关的分类。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28815" cy="3571240"/>
            <wp:effectExtent l="0" t="0" r="635" b="1016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2" w:name="_Toc14059"/>
      <w:r>
        <w:rPr>
          <w:rFonts w:hint="eastAsia" w:ascii="微软雅黑" w:hAnsi="微软雅黑" w:eastAsia="微软雅黑" w:cs="微软雅黑"/>
          <w:lang w:val="en-US" w:eastAsia="zh-CN"/>
        </w:rPr>
        <w:t>设置发布范围和上线时间</w:t>
      </w:r>
      <w:bookmarkEnd w:id="32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设置发布范围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目前支持的分发地区如下：中国大陆、台湾地区、香港地区（可多选）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设置应用的上线时间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默认为立即上线，如果您想尽快让您的应用上线则无需修改。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填写完毕后点击下一步。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33" w:name="_Toc26060"/>
      <w:r>
        <w:rPr>
          <w:rFonts w:hint="eastAsia" w:ascii="微软雅黑" w:hAnsi="微软雅黑" w:eastAsia="微软雅黑" w:cs="微软雅黑"/>
          <w:lang w:val="en-US" w:eastAsia="zh-CN"/>
        </w:rPr>
        <w:t>完善应用资料</w:t>
      </w:r>
      <w:bookmarkEnd w:id="3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您可以选择填写不同语言的应用描述，在不同的地区显示。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注：不同地区所对应的语言优先级不同，如果您没有填写分发地区最高优先级的语言资料，会显示下一个优先级的语言资料。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语言优先级如下所示：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中国大陆： 简体中文 &gt; 繁体中文 &gt; 英文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台湾、香港地区： 繁体中文 &gt; 简体中文 &gt; 英文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例如：一个应用设置了在台湾地区上线，但只填写了简体中文和英文的资料，则在台湾地区会显示简体中文的资料。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47865" cy="3904615"/>
            <wp:effectExtent l="0" t="0" r="635" b="63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4" w:name="_Toc20798"/>
      <w:r>
        <w:rPr>
          <w:rFonts w:hint="eastAsia" w:ascii="微软雅黑" w:hAnsi="微软雅黑" w:eastAsia="微软雅黑" w:cs="微软雅黑"/>
          <w:lang w:val="en-US" w:eastAsia="zh-CN"/>
        </w:rPr>
        <w:t>例：简体中文</w:t>
      </w:r>
      <w:bookmarkEnd w:id="34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"C:\\Users\\admin\\AppData\\Roaming\\Tencent\\Users\\1161911796\\QQ\\WinTemp\\RichOle\\{M5Q5U5[7@AE(SU8MD4H_ZX.png"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715500" cy="10744200"/>
            <wp:effectExtent l="0" t="0" r="0" b="0"/>
            <wp:docPr id="30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（项目前*号的都为必填项）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应用名称（网页端和客户端显示的名称）:默认名称为在apk文件中读取出的名称，您可以适当的添加描述语，但手机端应用显示名称+描述语不能超过8个汉字字符或16个英文字符（如手机端应用显示名称本身就已经超过8个汉字或16个英文字符就只能使用应用的原名称，不能添加描述语）；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版本名：默认名称为apk文件中的版本号（VersionName）: 可以添加某些特定版本名称，如新春版；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开发者名称：默认为开发者账号的开发者名称，会显示在应用信息中，用户可以根据开发者名称找到您开发的其他应用。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关键字：填写和应用功能相符的关键字，提高应用在应用商店SEO的效果，方便用户更容易通过关键字搜索到您的应用，不能使用和应用功能无关的关键字，不能加入相关应用的竞品名称。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一句话简介：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例如：小米应用商店一句话简介：发现让你心动的安卓应用和游戏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1、须客观展示产品功能及特性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2、勿使用极限词和虚假承诺等违反新广告法的内容，如“最”“第一”“唯一”“NO.1”“必备”“免费送”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3、使用陈述句，勿使用疑问、反问等句式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4、保持在17个汉字或34个字符（数字、英文、空格各占一个字符）之内，句末勿加标点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应用介绍：如实介绍应用功能和亮点，方便用户快速上手，不要有过多的SEO优化和空行。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官网、更新日志、测试账号，可以选择性填写。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5" w:name="_Toc983"/>
      <w:r>
        <w:rPr>
          <w:rFonts w:hint="eastAsia" w:ascii="微软雅黑" w:hAnsi="微软雅黑" w:eastAsia="微软雅黑" w:cs="微软雅黑"/>
          <w:lang w:val="en-US" w:eastAsia="zh-CN"/>
        </w:rPr>
        <w:t>提交应用截图</w:t>
      </w:r>
      <w:bookmarkEnd w:id="35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填写完整的应用资料后，提交应用截图，若您的应用类型为手机和平板，则需要上传两套应用截图（手机和平板各一套）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28815" cy="3590290"/>
            <wp:effectExtent l="0" t="0" r="635" b="1016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应用截图至少需要提交三张符合尺寸要求的截图，截图不用转换图片方向，使用原始截图提交即可。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注意：应用截图内不要包含第三方应用市场首发字样，不要提交重复截图。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6" w:name="_Toc13744"/>
      <w:r>
        <w:rPr>
          <w:rFonts w:hint="eastAsia" w:ascii="微软雅黑" w:hAnsi="微软雅黑" w:eastAsia="微软雅黑" w:cs="微软雅黑"/>
        </w:rPr>
        <w:t>上传完美图标 (选填)：</w:t>
      </w:r>
      <w:bookmarkEnd w:id="36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用于在小米设备桌面上显示完整图案，需上传尺寸为90*90、136*136、168*168、192*192、224*224图标：（仅支持PNG格式图标）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"C:\\Users\\admin\\AppData\\Roaming\\Tencent\\Users\\1161911796\\QQ\\WinTemp\\RichOle\\BV3F2_%BUG5ALAK_BCS)VIL.png"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381875" cy="6791325"/>
            <wp:effectExtent l="0" t="0" r="9525" b="9525"/>
            <wp:docPr id="36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点击”提交”按钮，进入最后一步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"C:\\Users\\admin\\AppData\\Roaming\\Tencent\\Users\\1161911796\\QQ\\WinTemp\\RichOle\\@B0QRP[YMK(G@5Q6AK(]7IK.png"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4537710"/>
            <wp:effectExtent l="0" t="0" r="8890" b="15240"/>
            <wp:docPr id="38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37" w:name="_Toc2543"/>
      <w:r>
        <w:rPr>
          <w:rFonts w:hint="eastAsia" w:ascii="微软雅黑" w:hAnsi="微软雅黑" w:eastAsia="微软雅黑" w:cs="微软雅黑"/>
          <w:lang w:val="en-US" w:eastAsia="zh-CN"/>
        </w:rPr>
        <w:t>进入审核</w:t>
      </w:r>
      <w:bookmarkEnd w:id="37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填写后点击“保存并返回”，填写其他语言的流程和此相同，填写完毕后点击“下一步”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066915" cy="4085590"/>
            <wp:effectExtent l="0" t="0" r="635" b="1016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8" w:name="_Toc15299"/>
      <w:r>
        <w:rPr>
          <w:rFonts w:hint="eastAsia" w:ascii="微软雅黑" w:hAnsi="微软雅黑" w:eastAsia="微软雅黑" w:cs="微软雅黑"/>
          <w:lang w:val="en-US" w:eastAsia="zh-CN"/>
        </w:rPr>
        <w:t>提交审核</w:t>
      </w:r>
      <w:bookmarkEnd w:id="3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应用信息和截图全部确认无误，点击“提交”，1-3个工作日内小米应用商店团队会为您审核。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如果超过3个工作日还未有审核结果反馈给您，请您联系 developer@xiaomi.com 咨询。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"C:\\Users\\admin\\AppData\\Roaming\\Tencent\\Users\\1161911796\\QQ\\WinTemp\\RichOle\\8ZVAO6L8377(BLTJYUFV1VM.png"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5411470"/>
            <wp:effectExtent l="0" t="0" r="8890" b="17780"/>
            <wp:docPr id="39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叶根友圆趣卡通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MILT_RG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1E02E"/>
    <w:multiLevelType w:val="multilevel"/>
    <w:tmpl w:val="58D1E02E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938DA"/>
    <w:rsid w:val="00BD0493"/>
    <w:rsid w:val="013F1503"/>
    <w:rsid w:val="056938DA"/>
    <w:rsid w:val="0AD212C3"/>
    <w:rsid w:val="0CC973CC"/>
    <w:rsid w:val="26B74E21"/>
    <w:rsid w:val="5AF776BB"/>
    <w:rsid w:val="5EFA4479"/>
    <w:rsid w:val="5FAC0D6D"/>
    <w:rsid w:val="62251646"/>
    <w:rsid w:val="709C1A42"/>
    <w:rsid w:val="7B4F59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Calibri" w:hAnsi="Calibri" w:eastAsia="微软雅黑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0"/>
    <w:rPr>
      <w:b/>
    </w:rPr>
  </w:style>
  <w:style w:type="paragraph" w:customStyle="1" w:styleId="18">
    <w:name w:val="正文1"/>
    <w:qFormat/>
    <w:uiPriority w:val="0"/>
    <w:pPr>
      <w:keepNext w:val="0"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0" w:beforeAutospacing="0" w:after="20" w:afterAutospacing="0" w:line="360" w:lineRule="auto"/>
      <w:ind w:left="0" w:right="0" w:firstLine="454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19">
    <w:name w:val="大标题"/>
    <w:next w:val="18"/>
    <w:qFormat/>
    <w:uiPriority w:val="0"/>
    <w:pPr>
      <w:keepNext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ascii="Helvetica" w:hAnsi="Helvetica" w:eastAsia="Helvetica" w:cs="Helvetica"/>
      <w:b/>
      <w:bCs/>
      <w:color w:val="000000"/>
      <w:spacing w:val="0"/>
      <w:w w:val="100"/>
      <w:kern w:val="0"/>
      <w:position w:val="0"/>
      <w:sz w:val="60"/>
      <w:szCs w:val="60"/>
      <w:u w:val="none" w:color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2017-03-21T09:46:00Z</dcterms:created>
  <dc:creator>admin</dc:creator>
  <cp:lastModifiedBy>admin</cp:lastModifiedBy>
  <dcterms:modified xsi:type="dcterms:W3CDTF">2017-04-13T08:17:58Z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