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AE" w:rsidRDefault="00921BAE">
      <w:pPr>
        <w:rPr>
          <w:rFonts w:ascii="微软雅黑" w:hAnsi="微软雅黑" w:cs="微软雅黑"/>
        </w:rPr>
      </w:pPr>
    </w:p>
    <w:p w:rsidR="00921BAE" w:rsidRDefault="00921BAE">
      <w:pPr>
        <w:pStyle w:val="11"/>
        <w:framePr w:wrap="auto" w:yAlign="inline"/>
        <w:rPr>
          <w:rFonts w:ascii="微软雅黑" w:eastAsia="微软雅黑" w:hAnsi="微软雅黑" w:cs="微软雅黑"/>
        </w:rPr>
      </w:pPr>
    </w:p>
    <w:p w:rsidR="00921BAE" w:rsidRDefault="004C77CC">
      <w:pPr>
        <w:pStyle w:val="11"/>
        <w:framePr w:wrap="auto" w:yAlign="inline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noProof/>
        </w:rPr>
        <w:drawing>
          <wp:anchor distT="0" distB="0" distL="152400" distR="152400" simplePos="0" relativeHeight="251659264" behindDoc="0" locked="0" layoutInCell="1" allowOverlap="1">
            <wp:simplePos x="0" y="0"/>
            <wp:positionH relativeFrom="margin">
              <wp:posOffset>3779520</wp:posOffset>
            </wp:positionH>
            <wp:positionV relativeFrom="line">
              <wp:posOffset>222885</wp:posOffset>
            </wp:positionV>
            <wp:extent cx="811530" cy="1207135"/>
            <wp:effectExtent l="0" t="0" r="0" b="0"/>
            <wp:wrapThrough wrapText="bothSides">
              <wp:wrapPolygon edited="0">
                <wp:start x="1521" y="2045"/>
                <wp:lineTo x="6592" y="7499"/>
                <wp:lineTo x="1014" y="12612"/>
                <wp:lineTo x="1521" y="18407"/>
                <wp:lineTo x="4056" y="19771"/>
                <wp:lineTo x="19775" y="19771"/>
                <wp:lineTo x="19775" y="12953"/>
                <wp:lineTo x="14704" y="7499"/>
                <wp:lineTo x="19775" y="2045"/>
                <wp:lineTo x="1521" y="2045"/>
              </wp:wrapPolygon>
            </wp:wrapThrough>
            <wp:docPr id="2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eArt objec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120713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:rsidR="00921BAE" w:rsidRDefault="00921BAE">
      <w:pPr>
        <w:pStyle w:val="11"/>
        <w:framePr w:wrap="auto" w:yAlign="inline"/>
        <w:rPr>
          <w:rFonts w:ascii="微软雅黑" w:eastAsia="微软雅黑" w:hAnsi="微软雅黑" w:cs="微软雅黑"/>
        </w:rPr>
      </w:pPr>
    </w:p>
    <w:p w:rsidR="00921BAE" w:rsidRDefault="00921BAE">
      <w:pPr>
        <w:pStyle w:val="a6"/>
        <w:framePr w:wrap="auto" w:yAlign="inline"/>
        <w:rPr>
          <w:rFonts w:ascii="微软雅黑" w:eastAsia="微软雅黑" w:hAnsi="微软雅黑" w:cs="微软雅黑"/>
        </w:rPr>
      </w:pPr>
    </w:p>
    <w:p w:rsidR="00921BAE" w:rsidRDefault="00921BAE">
      <w:pPr>
        <w:pStyle w:val="a6"/>
        <w:framePr w:wrap="auto" w:yAlign="inline"/>
        <w:rPr>
          <w:rFonts w:ascii="微软雅黑" w:eastAsia="微软雅黑" w:hAnsi="微软雅黑" w:cs="微软雅黑"/>
        </w:rPr>
      </w:pPr>
    </w:p>
    <w:p w:rsidR="00921BAE" w:rsidRDefault="00921BAE">
      <w:pPr>
        <w:pStyle w:val="a6"/>
        <w:framePr w:wrap="auto" w:yAlign="inline"/>
        <w:rPr>
          <w:rFonts w:ascii="微软雅黑" w:eastAsia="微软雅黑" w:hAnsi="微软雅黑" w:cs="微软雅黑"/>
        </w:rPr>
      </w:pPr>
    </w:p>
    <w:p w:rsidR="00921BAE" w:rsidRDefault="004C77CC">
      <w:pPr>
        <w:pStyle w:val="a6"/>
        <w:framePr w:wrap="auto" w:yAlign="inline"/>
        <w:jc w:val="center"/>
        <w:rPr>
          <w:rFonts w:ascii="微软雅黑" w:eastAsia="微软雅黑" w:hAnsi="微软雅黑" w:cs="微软雅黑"/>
        </w:rPr>
      </w:pPr>
      <w:bookmarkStart w:id="0" w:name="_Toc2100"/>
      <w:bookmarkStart w:id="1" w:name="_Toc31177"/>
      <w:bookmarkStart w:id="2" w:name="_Toc8131"/>
      <w:bookmarkStart w:id="3" w:name="_Toc23554"/>
      <w:bookmarkStart w:id="4" w:name="_Toc2510"/>
      <w:bookmarkStart w:id="5" w:name="_Toc4849"/>
      <w:bookmarkStart w:id="6" w:name="_Toc7364"/>
      <w:bookmarkStart w:id="7" w:name="_Toc23282"/>
      <w:bookmarkStart w:id="8" w:name="_Toc31577"/>
      <w:bookmarkStart w:id="9" w:name="_Toc1514"/>
      <w:proofErr w:type="gramStart"/>
      <w:r>
        <w:rPr>
          <w:rFonts w:ascii="微软雅黑" w:eastAsia="微软雅黑" w:hAnsi="微软雅黑" w:cs="微软雅黑" w:hint="eastAsia"/>
          <w:b w:val="0"/>
          <w:bCs w:val="0"/>
        </w:rPr>
        <w:t>友盟消息</w:t>
      </w:r>
      <w:proofErr w:type="gramEnd"/>
      <w:r>
        <w:rPr>
          <w:rFonts w:ascii="微软雅黑" w:eastAsia="微软雅黑" w:hAnsi="微软雅黑" w:cs="微软雅黑" w:hint="eastAsia"/>
          <w:b w:val="0"/>
          <w:bCs w:val="0"/>
        </w:rPr>
        <w:t>推送配置</w:t>
      </w:r>
      <w:r>
        <w:rPr>
          <w:rFonts w:ascii="微软雅黑" w:eastAsia="微软雅黑" w:hAnsi="微软雅黑" w:cs="微软雅黑" w:hint="eastAsia"/>
          <w:b w:val="0"/>
          <w:bCs w:val="0"/>
          <w:lang w:val="zh-CN"/>
        </w:rPr>
        <w:t>教程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921BAE" w:rsidRDefault="00921BAE">
      <w:pPr>
        <w:pStyle w:val="11"/>
        <w:framePr w:wrap="auto" w:yAlign="inline"/>
        <w:rPr>
          <w:rFonts w:ascii="微软雅黑" w:eastAsia="微软雅黑" w:hAnsi="微软雅黑" w:cs="微软雅黑"/>
        </w:rPr>
      </w:pPr>
    </w:p>
    <w:p w:rsidR="00921BAE" w:rsidRDefault="00921BAE">
      <w:pPr>
        <w:pStyle w:val="11"/>
        <w:framePr w:wrap="auto" w:yAlign="inline"/>
        <w:rPr>
          <w:rFonts w:ascii="微软雅黑" w:eastAsia="微软雅黑" w:hAnsi="微软雅黑" w:cs="微软雅黑"/>
        </w:rPr>
      </w:pPr>
    </w:p>
    <w:p w:rsidR="00921BAE" w:rsidRDefault="00921BAE">
      <w:pPr>
        <w:pStyle w:val="11"/>
        <w:framePr w:wrap="auto" w:yAlign="inline"/>
        <w:rPr>
          <w:rFonts w:ascii="微软雅黑" w:eastAsia="微软雅黑" w:hAnsi="微软雅黑" w:cs="微软雅黑"/>
        </w:rPr>
      </w:pPr>
    </w:p>
    <w:p w:rsidR="00921BAE" w:rsidRDefault="00921BAE">
      <w:pPr>
        <w:pStyle w:val="11"/>
        <w:framePr w:wrap="auto" w:yAlign="inline"/>
        <w:rPr>
          <w:rFonts w:ascii="微软雅黑" w:eastAsia="微软雅黑" w:hAnsi="微软雅黑" w:cs="微软雅黑"/>
        </w:rPr>
      </w:pPr>
    </w:p>
    <w:p w:rsidR="00921BAE" w:rsidRDefault="00921BAE">
      <w:pPr>
        <w:pStyle w:val="11"/>
        <w:framePr w:wrap="auto" w:yAlign="inline"/>
        <w:ind w:firstLine="0"/>
        <w:rPr>
          <w:rFonts w:ascii="微软雅黑" w:eastAsia="微软雅黑" w:hAnsi="微软雅黑" w:cs="微软雅黑"/>
        </w:rPr>
      </w:pPr>
    </w:p>
    <w:p w:rsidR="00921BAE" w:rsidRDefault="004C77CC">
      <w:pPr>
        <w:pStyle w:val="11"/>
        <w:framePr w:wrap="auto" w:yAlign="inline"/>
        <w:spacing w:line="480" w:lineRule="auto"/>
        <w:ind w:firstLine="0"/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lang w:val="zh-CN"/>
        </w:rPr>
        <w:t>作者：</w:t>
      </w:r>
      <w:r>
        <w:rPr>
          <w:rFonts w:ascii="微软雅黑" w:eastAsia="微软雅黑" w:hAnsi="微软雅黑" w:cs="微软雅黑" w:hint="eastAsia"/>
        </w:rPr>
        <w:t>李双孟</w:t>
      </w:r>
    </w:p>
    <w:p w:rsidR="00921BAE" w:rsidRDefault="004C77CC">
      <w:pPr>
        <w:pStyle w:val="11"/>
        <w:framePr w:wrap="auto" w:yAlign="inline"/>
        <w:spacing w:line="480" w:lineRule="auto"/>
        <w:ind w:firstLine="0"/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lang w:val="zh-CN"/>
        </w:rPr>
        <w:t>[V1.0.0]</w:t>
      </w:r>
    </w:p>
    <w:p w:rsidR="00921BAE" w:rsidRDefault="004C77CC">
      <w:pPr>
        <w:pStyle w:val="11"/>
        <w:framePr w:wrap="auto" w:yAlign="inline"/>
        <w:spacing w:line="480" w:lineRule="auto"/>
        <w:ind w:firstLine="0"/>
        <w:jc w:val="center"/>
        <w:rPr>
          <w:rFonts w:ascii="微软雅黑" w:eastAsia="微软雅黑" w:hAnsi="微软雅黑" w:cs="微软雅黑"/>
          <w:sz w:val="28"/>
          <w:szCs w:val="28"/>
          <w:lang w:val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[2017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年</w:t>
      </w:r>
      <w:r>
        <w:rPr>
          <w:rFonts w:ascii="微软雅黑" w:eastAsia="微软雅黑" w:hAnsi="微软雅黑" w:cs="微软雅黑" w:hint="eastAsia"/>
          <w:sz w:val="28"/>
          <w:szCs w:val="28"/>
        </w:rPr>
        <w:t>4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月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]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br w:type="page"/>
      </w:r>
    </w:p>
    <w:p w:rsidR="00921BAE" w:rsidRDefault="004C77CC">
      <w:pPr>
        <w:pStyle w:val="11"/>
        <w:framePr w:wrap="auto" w:yAlign="inline"/>
        <w:rPr>
          <w:rFonts w:ascii="微软雅黑" w:eastAsia="微软雅黑" w:hAnsi="微软雅黑" w:cs="微软雅黑"/>
          <w:b/>
          <w:bCs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  <w:lang w:val="zh-CN"/>
        </w:rPr>
        <w:lastRenderedPageBreak/>
        <w:t>【版权声明】</w:t>
      </w:r>
    </w:p>
    <w:p w:rsidR="00921BAE" w:rsidRDefault="004C77CC">
      <w:pPr>
        <w:pStyle w:val="11"/>
        <w:framePr w:wrap="auto" w:yAlign="inline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lang w:val="zh-CN"/>
        </w:rPr>
        <w:t>©</w:t>
      </w:r>
      <w:r>
        <w:rPr>
          <w:rFonts w:ascii="微软雅黑" w:eastAsia="微软雅黑" w:hAnsi="微软雅黑" w:cs="微软雅黑" w:hint="eastAsia"/>
          <w:lang w:val="zh-CN"/>
        </w:rPr>
        <w:t>️</w:t>
      </w:r>
      <w:r>
        <w:rPr>
          <w:rFonts w:ascii="微软雅黑" w:eastAsia="微软雅黑" w:hAnsi="微软雅黑" w:cs="微软雅黑" w:hint="eastAsia"/>
          <w:lang w:val="zh-CN"/>
        </w:rPr>
        <w:t xml:space="preserve"> </w:t>
      </w:r>
      <w:proofErr w:type="gramStart"/>
      <w:r>
        <w:rPr>
          <w:rFonts w:ascii="微软雅黑" w:eastAsia="微软雅黑" w:hAnsi="微软雅黑" w:cs="微软雅黑" w:hint="eastAsia"/>
          <w:lang w:val="zh-CN"/>
        </w:rPr>
        <w:t>突唯阿</w:t>
      </w:r>
      <w:proofErr w:type="gramEnd"/>
      <w:r>
        <w:rPr>
          <w:rFonts w:ascii="微软雅黑" w:eastAsia="微软雅黑" w:hAnsi="微软雅黑" w:cs="微软雅黑" w:hint="eastAsia"/>
          <w:lang w:val="zh-CN"/>
        </w:rPr>
        <w:t xml:space="preserve"> </w:t>
      </w:r>
      <w:r>
        <w:rPr>
          <w:rFonts w:ascii="微软雅黑" w:eastAsia="微软雅黑" w:hAnsi="微软雅黑" w:cs="微软雅黑" w:hint="eastAsia"/>
          <w:lang w:val="zh-CN"/>
        </w:rPr>
        <w:t>版权所有</w:t>
      </w:r>
    </w:p>
    <w:p w:rsidR="00921BAE" w:rsidRDefault="004C77CC">
      <w:pPr>
        <w:pStyle w:val="11"/>
        <w:framePr w:wrap="auto" w:yAlign="inline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lang w:val="zh-CN"/>
        </w:rPr>
        <w:t>本文档著作权</w:t>
      </w:r>
      <w:proofErr w:type="gramStart"/>
      <w:r>
        <w:rPr>
          <w:rFonts w:ascii="微软雅黑" w:eastAsia="微软雅黑" w:hAnsi="微软雅黑" w:cs="微软雅黑" w:hint="eastAsia"/>
          <w:lang w:val="zh-CN"/>
        </w:rPr>
        <w:t>归突唯阿</w:t>
      </w:r>
      <w:proofErr w:type="gramEnd"/>
      <w:r>
        <w:rPr>
          <w:rFonts w:ascii="微软雅黑" w:eastAsia="微软雅黑" w:hAnsi="微软雅黑" w:cs="微软雅黑" w:hint="eastAsia"/>
          <w:lang w:val="zh-CN"/>
        </w:rPr>
        <w:t>所有，未经</w:t>
      </w:r>
      <w:proofErr w:type="gramStart"/>
      <w:r>
        <w:rPr>
          <w:rFonts w:ascii="微软雅黑" w:eastAsia="微软雅黑" w:hAnsi="微软雅黑" w:cs="微软雅黑" w:hint="eastAsia"/>
        </w:rPr>
        <w:t>突唯阿</w:t>
      </w:r>
      <w:r>
        <w:rPr>
          <w:rFonts w:ascii="微软雅黑" w:eastAsia="微软雅黑" w:hAnsi="微软雅黑" w:cs="微软雅黑" w:hint="eastAsia"/>
          <w:lang w:val="zh-CN"/>
        </w:rPr>
        <w:t>实现</w:t>
      </w:r>
      <w:proofErr w:type="gramEnd"/>
      <w:r>
        <w:rPr>
          <w:rFonts w:ascii="微软雅黑" w:eastAsia="微软雅黑" w:hAnsi="微软雅黑" w:cs="微软雅黑" w:hint="eastAsia"/>
          <w:lang w:val="zh-CN"/>
        </w:rPr>
        <w:t>书面许可，任何主体不可以任何形式复制、修改、抄袭、传播全部或部分本文档内容。</w:t>
      </w:r>
    </w:p>
    <w:p w:rsidR="00921BAE" w:rsidRDefault="004C77CC">
      <w:pPr>
        <w:pStyle w:val="11"/>
        <w:framePr w:wrap="auto" w:yAlign="inline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  <w:lang w:val="zh-CN"/>
        </w:rPr>
        <w:t>【商标声明】</w:t>
      </w:r>
    </w:p>
    <w:p w:rsidR="00921BAE" w:rsidRDefault="00921BAE">
      <w:pPr>
        <w:pStyle w:val="11"/>
        <w:framePr w:wrap="auto" w:yAlign="inline"/>
        <w:ind w:firstLine="0"/>
        <w:rPr>
          <w:rFonts w:ascii="微软雅黑" w:eastAsia="微软雅黑" w:hAnsi="微软雅黑" w:cs="微软雅黑"/>
        </w:rPr>
      </w:pPr>
    </w:p>
    <w:p w:rsidR="00921BAE" w:rsidRDefault="004C77CC">
      <w:pPr>
        <w:pStyle w:val="11"/>
        <w:framePr w:wrap="auto" w:yAlign="inline"/>
        <w:ind w:firstLine="0"/>
        <w:rPr>
          <w:rFonts w:ascii="微软雅黑" w:eastAsia="微软雅黑" w:hAnsi="微软雅黑" w:cs="微软雅黑"/>
          <w:sz w:val="36"/>
          <w:szCs w:val="36"/>
          <w:lang w:val="zh-CN"/>
        </w:rPr>
      </w:pPr>
      <w:r>
        <w:rPr>
          <w:rFonts w:ascii="微软雅黑" w:eastAsia="微软雅黑" w:hAnsi="微软雅黑" w:cs="微软雅黑" w:hint="eastAsia"/>
          <w:noProof/>
        </w:rPr>
        <w:drawing>
          <wp:anchor distT="0" distB="0" distL="152400" distR="152400" simplePos="0" relativeHeight="251658240" behindDoc="0" locked="0" layoutInCell="1" allowOverlap="1">
            <wp:simplePos x="0" y="0"/>
            <wp:positionH relativeFrom="margin">
              <wp:posOffset>354965</wp:posOffset>
            </wp:positionH>
            <wp:positionV relativeFrom="line">
              <wp:posOffset>-88900</wp:posOffset>
            </wp:positionV>
            <wp:extent cx="1311275" cy="464185"/>
            <wp:effectExtent l="0" t="0" r="0" b="0"/>
            <wp:wrapThrough wrapText="bothSides">
              <wp:wrapPolygon edited="0">
                <wp:start x="18200" y="0"/>
                <wp:lineTo x="1569" y="1773"/>
                <wp:lineTo x="314" y="2659"/>
                <wp:lineTo x="314" y="19502"/>
                <wp:lineTo x="18200" y="19502"/>
                <wp:lineTo x="18828" y="14183"/>
                <wp:lineTo x="21025" y="886"/>
                <wp:lineTo x="21025" y="0"/>
                <wp:lineTo x="18200" y="0"/>
              </wp:wrapPolygon>
            </wp:wrapThrough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46418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:rsidR="00921BAE" w:rsidRDefault="004C77CC">
      <w:pPr>
        <w:pStyle w:val="11"/>
        <w:framePr w:wrap="auto" w:yAlign="inline"/>
        <w:rPr>
          <w:rFonts w:ascii="微软雅黑" w:eastAsia="微软雅黑" w:hAnsi="微软雅黑" w:cs="微软雅黑"/>
          <w:lang w:val="zh-CN"/>
        </w:rPr>
      </w:pPr>
      <w:r>
        <w:rPr>
          <w:rFonts w:ascii="微软雅黑" w:eastAsia="微软雅黑" w:hAnsi="微软雅黑" w:cs="微软雅黑" w:hint="eastAsia"/>
          <w:lang w:val="zh-CN"/>
        </w:rPr>
        <w:t>及其</w:t>
      </w:r>
      <w:proofErr w:type="gramStart"/>
      <w:r>
        <w:rPr>
          <w:rFonts w:ascii="微软雅黑" w:eastAsia="微软雅黑" w:hAnsi="微软雅黑" w:cs="微软雅黑" w:hint="eastAsia"/>
          <w:lang w:val="zh-CN"/>
        </w:rPr>
        <w:t>他响站</w:t>
      </w:r>
      <w:proofErr w:type="gramEnd"/>
      <w:r>
        <w:rPr>
          <w:rFonts w:ascii="微软雅黑" w:eastAsia="微软雅黑" w:hAnsi="微软雅黑" w:cs="微软雅黑" w:hint="eastAsia"/>
          <w:lang w:val="zh-CN"/>
        </w:rPr>
        <w:t>服务相关的商标均为上海突唯阿信息科技有限公司所有。本文档涉及的第三</w:t>
      </w:r>
      <w:proofErr w:type="gramStart"/>
      <w:r>
        <w:rPr>
          <w:rFonts w:ascii="微软雅黑" w:eastAsia="微软雅黑" w:hAnsi="微软雅黑" w:cs="微软雅黑" w:hint="eastAsia"/>
          <w:lang w:val="zh-CN"/>
        </w:rPr>
        <w:t>方主体</w:t>
      </w:r>
      <w:proofErr w:type="gramEnd"/>
      <w:r>
        <w:rPr>
          <w:rFonts w:ascii="微软雅黑" w:eastAsia="微软雅黑" w:hAnsi="微软雅黑" w:cs="微软雅黑" w:hint="eastAsia"/>
          <w:lang w:val="zh-CN"/>
        </w:rPr>
        <w:t>的商标依法由权利人所有。</w:t>
      </w:r>
    </w:p>
    <w:p w:rsidR="00921BAE" w:rsidRDefault="004C77CC">
      <w:pPr>
        <w:pStyle w:val="11"/>
        <w:framePr w:wrap="auto" w:yAlign="inline"/>
        <w:rPr>
          <w:rFonts w:ascii="微软雅黑" w:eastAsia="微软雅黑" w:hAnsi="微软雅黑" w:cs="微软雅黑"/>
          <w:b/>
          <w:bCs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  <w:lang w:val="zh-CN"/>
        </w:rPr>
        <w:t>【服务声明】</w:t>
      </w:r>
    </w:p>
    <w:p w:rsidR="00921BAE" w:rsidRDefault="004C77CC">
      <w:pPr>
        <w:ind w:firstLine="480"/>
        <w:jc w:val="both"/>
        <w:rPr>
          <w:rFonts w:ascii="微软雅黑" w:hAnsi="微软雅黑" w:cs="微软雅黑"/>
          <w:color w:val="000000"/>
          <w:kern w:val="0"/>
          <w:sz w:val="24"/>
          <w:lang w:val="zh-CN"/>
        </w:rPr>
      </w:pPr>
      <w:bookmarkStart w:id="10" w:name="_Toc15886"/>
      <w:bookmarkStart w:id="11" w:name="_Toc20698"/>
      <w:bookmarkStart w:id="12" w:name="_Toc8930"/>
      <w:r>
        <w:rPr>
          <w:rFonts w:ascii="微软雅黑" w:hAnsi="微软雅黑" w:cs="微软雅黑" w:hint="eastAsia"/>
          <w:color w:val="000000"/>
          <w:kern w:val="0"/>
          <w:sz w:val="24"/>
          <w:lang w:val="zh-CN"/>
        </w:rPr>
        <w:t>本文档意在向客户</w:t>
      </w:r>
      <w:proofErr w:type="gramStart"/>
      <w:r>
        <w:rPr>
          <w:rFonts w:ascii="微软雅黑" w:hAnsi="微软雅黑" w:cs="微软雅黑" w:hint="eastAsia"/>
          <w:color w:val="000000"/>
          <w:kern w:val="0"/>
          <w:sz w:val="24"/>
          <w:lang w:val="zh-CN"/>
        </w:rPr>
        <w:t>介绍响站全部</w:t>
      </w:r>
      <w:proofErr w:type="gramEnd"/>
      <w:r>
        <w:rPr>
          <w:rFonts w:ascii="微软雅黑" w:hAnsi="微软雅黑" w:cs="微软雅黑" w:hint="eastAsia"/>
          <w:color w:val="000000"/>
          <w:kern w:val="0"/>
          <w:sz w:val="24"/>
          <w:lang w:val="zh-CN"/>
        </w:rPr>
        <w:t>或者部分产品、服务的当时的整体概况，部分产品、服务的内容可能有所调整。您所购买的</w:t>
      </w:r>
      <w:proofErr w:type="gramStart"/>
      <w:r>
        <w:rPr>
          <w:rFonts w:ascii="微软雅黑" w:hAnsi="微软雅黑" w:cs="微软雅黑" w:hint="eastAsia"/>
          <w:color w:val="000000"/>
          <w:kern w:val="0"/>
          <w:sz w:val="24"/>
          <w:lang w:val="zh-CN"/>
        </w:rPr>
        <w:t>响站产品</w:t>
      </w:r>
      <w:proofErr w:type="gramEnd"/>
      <w:r>
        <w:rPr>
          <w:rFonts w:ascii="微软雅黑" w:hAnsi="微软雅黑" w:cs="微软雅黑" w:hint="eastAsia"/>
          <w:color w:val="000000"/>
          <w:kern w:val="0"/>
          <w:sz w:val="24"/>
          <w:lang w:val="zh-CN"/>
        </w:rPr>
        <w:t>、服务的种类、服务的标准等应由您与</w:t>
      </w:r>
      <w:proofErr w:type="gramStart"/>
      <w:r>
        <w:rPr>
          <w:rFonts w:ascii="微软雅黑" w:hAnsi="微软雅黑" w:cs="微软雅黑" w:hint="eastAsia"/>
          <w:color w:val="000000"/>
          <w:kern w:val="0"/>
          <w:sz w:val="24"/>
          <w:lang w:val="zh-CN"/>
        </w:rPr>
        <w:t>突唯阿直接</w:t>
      </w:r>
      <w:proofErr w:type="gramEnd"/>
      <w:r>
        <w:rPr>
          <w:rFonts w:ascii="微软雅黑" w:hAnsi="微软雅黑" w:cs="微软雅黑" w:hint="eastAsia"/>
          <w:color w:val="000000"/>
          <w:kern w:val="0"/>
          <w:sz w:val="24"/>
          <w:lang w:val="zh-CN"/>
        </w:rPr>
        <w:t>的商业合同约定，除非双方另有约定，否则，</w:t>
      </w:r>
      <w:proofErr w:type="gramStart"/>
      <w:r>
        <w:rPr>
          <w:rFonts w:ascii="微软雅黑" w:hAnsi="微软雅黑" w:cs="微软雅黑" w:hint="eastAsia"/>
          <w:color w:val="000000"/>
          <w:kern w:val="0"/>
          <w:sz w:val="24"/>
          <w:lang w:val="zh-CN"/>
        </w:rPr>
        <w:t>突唯阿</w:t>
      </w:r>
      <w:proofErr w:type="gramEnd"/>
      <w:r>
        <w:rPr>
          <w:rFonts w:ascii="微软雅黑" w:hAnsi="微软雅黑" w:cs="微软雅黑" w:hint="eastAsia"/>
          <w:color w:val="000000"/>
          <w:kern w:val="0"/>
          <w:sz w:val="24"/>
          <w:lang w:val="zh-CN"/>
        </w:rPr>
        <w:t>对本文档内容不做任何明示或模式的承诺和保证。</w:t>
      </w:r>
      <w:bookmarkEnd w:id="10"/>
      <w:bookmarkEnd w:id="11"/>
      <w:bookmarkEnd w:id="12"/>
    </w:p>
    <w:p w:rsidR="00921BAE" w:rsidRDefault="004C77CC">
      <w:pPr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br w:type="page"/>
      </w:r>
    </w:p>
    <w:p w:rsidR="00921BAE" w:rsidRDefault="004C77CC">
      <w:pPr>
        <w:ind w:firstLine="960"/>
        <w:jc w:val="center"/>
        <w:rPr>
          <w:rFonts w:ascii="微软雅黑" w:hAnsi="微软雅黑" w:cs="微软雅黑"/>
          <w:b/>
          <w:bCs/>
          <w:sz w:val="48"/>
          <w:szCs w:val="48"/>
        </w:rPr>
      </w:pPr>
      <w:r>
        <w:rPr>
          <w:rFonts w:ascii="微软雅黑" w:hAnsi="微软雅黑" w:cs="微软雅黑" w:hint="eastAsia"/>
          <w:b/>
          <w:bCs/>
          <w:sz w:val="48"/>
          <w:szCs w:val="48"/>
        </w:rPr>
        <w:lastRenderedPageBreak/>
        <w:t>目录</w:t>
      </w:r>
    </w:p>
    <w:p w:rsidR="00921BAE" w:rsidRDefault="00921BAE">
      <w:pPr>
        <w:rPr>
          <w:rFonts w:ascii="微软雅黑" w:hAnsi="微软雅黑" w:cs="微软雅黑"/>
        </w:rPr>
      </w:pPr>
    </w:p>
    <w:p w:rsidR="00921BAE" w:rsidRDefault="004C77CC">
      <w:pPr>
        <w:pStyle w:val="10"/>
        <w:tabs>
          <w:tab w:val="right" w:leader="dot" w:pos="13183"/>
        </w:tabs>
      </w:pPr>
      <w:r>
        <w:rPr>
          <w:rFonts w:ascii="微软雅黑" w:hAnsi="微软雅黑" w:cs="微软雅黑" w:hint="eastAsia"/>
        </w:rPr>
        <w:fldChar w:fldCharType="begin"/>
      </w:r>
      <w:r>
        <w:rPr>
          <w:rFonts w:ascii="微软雅黑" w:hAnsi="微软雅黑" w:cs="微软雅黑" w:hint="eastAsia"/>
        </w:rPr>
        <w:instrText xml:space="preserve">TOC \o "1-4" \h \u </w:instrText>
      </w:r>
      <w:r>
        <w:rPr>
          <w:rFonts w:ascii="微软雅黑" w:hAnsi="微软雅黑" w:cs="微软雅黑" w:hint="eastAsia"/>
        </w:rPr>
        <w:fldChar w:fldCharType="separate"/>
      </w:r>
      <w:hyperlink w:anchor="_Toc1514" w:history="1">
        <w:r>
          <w:rPr>
            <w:rFonts w:ascii="微软雅黑" w:hAnsi="微软雅黑" w:cs="微软雅黑" w:hint="eastAsia"/>
          </w:rPr>
          <w:t>友盟消息推送配置</w:t>
        </w:r>
        <w:r>
          <w:rPr>
            <w:rFonts w:ascii="微软雅黑" w:hAnsi="微软雅黑" w:cs="微软雅黑" w:hint="eastAsia"/>
            <w:lang w:val="zh-CN"/>
          </w:rPr>
          <w:t>教程</w:t>
        </w:r>
        <w:r>
          <w:tab/>
        </w:r>
        <w:r>
          <w:fldChar w:fldCharType="begin"/>
        </w:r>
        <w:r>
          <w:instrText xml:space="preserve"> PAGEREF _Toc1514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921BAE" w:rsidRDefault="004C77CC">
      <w:pPr>
        <w:pStyle w:val="10"/>
        <w:tabs>
          <w:tab w:val="right" w:leader="dot" w:pos="13183"/>
        </w:tabs>
      </w:pPr>
      <w:hyperlink w:anchor="_Toc20960" w:history="1">
        <w:r>
          <w:rPr>
            <w:rFonts w:ascii="微软雅黑" w:hAnsi="微软雅黑" w:cs="微软雅黑"/>
          </w:rPr>
          <w:t xml:space="preserve">1. </w:t>
        </w:r>
        <w:r>
          <w:rPr>
            <w:rFonts w:ascii="微软雅黑" w:hAnsi="微软雅黑" w:cs="微软雅黑" w:hint="eastAsia"/>
          </w:rPr>
          <w:t>账号注册图文引导</w:t>
        </w:r>
        <w:r>
          <w:tab/>
        </w:r>
        <w:r>
          <w:fldChar w:fldCharType="begin"/>
        </w:r>
        <w:r>
          <w:instrText xml:space="preserve"> PAGEREF _Toc20960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921BAE" w:rsidRDefault="004C77CC">
      <w:pPr>
        <w:pStyle w:val="21"/>
        <w:tabs>
          <w:tab w:val="right" w:leader="dot" w:pos="13183"/>
        </w:tabs>
        <w:ind w:left="560"/>
      </w:pPr>
      <w:hyperlink w:anchor="_Toc15563" w:history="1">
        <w:r>
          <w:rPr>
            <w:rFonts w:ascii="微软雅黑" w:hAnsi="微软雅黑" w:cs="微软雅黑"/>
          </w:rPr>
          <w:t xml:space="preserve">1.1. </w:t>
        </w:r>
        <w:r>
          <w:rPr>
            <w:rFonts w:ascii="微软雅黑" w:hAnsi="微软雅黑" w:cs="微软雅黑" w:hint="eastAsia"/>
          </w:rPr>
          <w:t>流程</w:t>
        </w:r>
        <w:r>
          <w:tab/>
        </w:r>
        <w:r>
          <w:fldChar w:fldCharType="begin"/>
        </w:r>
        <w:r>
          <w:instrText xml:space="preserve"> PAGEREF _Toc15563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921BAE" w:rsidRDefault="004C77CC">
      <w:pPr>
        <w:pStyle w:val="21"/>
        <w:tabs>
          <w:tab w:val="right" w:leader="dot" w:pos="13183"/>
        </w:tabs>
        <w:ind w:left="560"/>
      </w:pPr>
      <w:hyperlink w:anchor="_Toc218" w:history="1">
        <w:r>
          <w:rPr>
            <w:rFonts w:ascii="微软雅黑" w:hAnsi="微软雅黑" w:cs="微软雅黑"/>
          </w:rPr>
          <w:t xml:space="preserve">1.2. </w:t>
        </w:r>
        <w:r>
          <w:rPr>
            <w:rFonts w:ascii="微软雅黑" w:hAnsi="微软雅黑" w:cs="微软雅黑" w:hint="eastAsia"/>
          </w:rPr>
          <w:t>进入友盟</w:t>
        </w:r>
        <w:r>
          <w:tab/>
        </w:r>
        <w:r>
          <w:fldChar w:fldCharType="begin"/>
        </w:r>
        <w:r>
          <w:instrText xml:space="preserve"> PAGEREF _Toc218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921BAE" w:rsidRDefault="004C77CC">
      <w:pPr>
        <w:pStyle w:val="21"/>
        <w:tabs>
          <w:tab w:val="right" w:leader="dot" w:pos="13183"/>
        </w:tabs>
        <w:ind w:left="560"/>
      </w:pPr>
      <w:hyperlink w:anchor="_Toc4778" w:history="1">
        <w:r>
          <w:rPr>
            <w:rFonts w:ascii="微软雅黑" w:hAnsi="微软雅黑" w:cs="微软雅黑"/>
          </w:rPr>
          <w:t xml:space="preserve">1.3. </w:t>
        </w:r>
        <w:r>
          <w:rPr>
            <w:rFonts w:ascii="微软雅黑" w:hAnsi="微软雅黑" w:cs="微软雅黑" w:hint="eastAsia"/>
          </w:rPr>
          <w:t>注册友盟账号</w:t>
        </w:r>
        <w:r>
          <w:tab/>
        </w:r>
        <w:r>
          <w:fldChar w:fldCharType="begin"/>
        </w:r>
        <w:r>
          <w:instrText xml:space="preserve"> PAGEREF _Toc4778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921BAE" w:rsidRDefault="004C77CC">
      <w:pPr>
        <w:pStyle w:val="10"/>
        <w:tabs>
          <w:tab w:val="right" w:leader="dot" w:pos="13183"/>
        </w:tabs>
      </w:pPr>
      <w:hyperlink w:anchor="_Toc15854" w:history="1">
        <w:r>
          <w:rPr>
            <w:rFonts w:ascii="微软雅黑" w:hAnsi="微软雅黑" w:cs="微软雅黑"/>
          </w:rPr>
          <w:t xml:space="preserve">2. </w:t>
        </w:r>
        <w:r>
          <w:rPr>
            <w:rFonts w:ascii="微软雅黑" w:hAnsi="微软雅黑" w:cs="微软雅黑" w:hint="eastAsia"/>
          </w:rPr>
          <w:t>创建应用</w:t>
        </w:r>
        <w:r>
          <w:tab/>
        </w:r>
        <w:r>
          <w:fldChar w:fldCharType="begin"/>
        </w:r>
        <w:r>
          <w:instrText xml:space="preserve"> PAGEREF _Toc15854 </w:instrText>
        </w:r>
        <w:r>
          <w:fldChar w:fldCharType="separate"/>
        </w:r>
        <w:r>
          <w:t>6</w:t>
        </w:r>
        <w:r>
          <w:fldChar w:fldCharType="end"/>
        </w:r>
      </w:hyperlink>
    </w:p>
    <w:p w:rsidR="00921BAE" w:rsidRDefault="004C77CC">
      <w:pPr>
        <w:pStyle w:val="21"/>
        <w:tabs>
          <w:tab w:val="right" w:leader="dot" w:pos="13183"/>
        </w:tabs>
        <w:ind w:left="560"/>
      </w:pPr>
      <w:hyperlink w:anchor="_Toc27128" w:history="1">
        <w:r>
          <w:rPr>
            <w:rFonts w:ascii="微软雅黑" w:hAnsi="微软雅黑" w:cs="微软雅黑"/>
          </w:rPr>
          <w:t xml:space="preserve">2.1. </w:t>
        </w:r>
        <w:r>
          <w:rPr>
            <w:rFonts w:ascii="微软雅黑" w:hAnsi="微软雅黑" w:cs="微软雅黑" w:hint="eastAsia"/>
          </w:rPr>
          <w:t>流程图</w:t>
        </w:r>
        <w:r>
          <w:tab/>
        </w:r>
        <w:r>
          <w:fldChar w:fldCharType="begin"/>
        </w:r>
        <w:r>
          <w:instrText xml:space="preserve"> PAGEREF _Toc27128 </w:instrText>
        </w:r>
        <w:r>
          <w:fldChar w:fldCharType="separate"/>
        </w:r>
        <w:r>
          <w:t>6</w:t>
        </w:r>
        <w:r>
          <w:fldChar w:fldCharType="end"/>
        </w:r>
      </w:hyperlink>
    </w:p>
    <w:p w:rsidR="00921BAE" w:rsidRDefault="004C77CC">
      <w:pPr>
        <w:pStyle w:val="21"/>
        <w:tabs>
          <w:tab w:val="right" w:leader="dot" w:pos="13183"/>
        </w:tabs>
        <w:ind w:left="560"/>
      </w:pPr>
      <w:hyperlink w:anchor="_Toc11399" w:history="1">
        <w:r>
          <w:rPr>
            <w:rFonts w:ascii="微软雅黑" w:hAnsi="微软雅黑" w:cs="微软雅黑"/>
          </w:rPr>
          <w:t xml:space="preserve">2.2. </w:t>
        </w:r>
        <w:r>
          <w:rPr>
            <w:rFonts w:ascii="微软雅黑" w:hAnsi="微软雅黑" w:cs="微软雅黑" w:hint="eastAsia"/>
          </w:rPr>
          <w:t>进入应用创建页</w:t>
        </w:r>
        <w:r>
          <w:tab/>
        </w:r>
        <w:r>
          <w:fldChar w:fldCharType="begin"/>
        </w:r>
        <w:r>
          <w:instrText xml:space="preserve"> PAGEREF _Toc11399 </w:instrText>
        </w:r>
        <w:r>
          <w:fldChar w:fldCharType="separate"/>
        </w:r>
        <w:r>
          <w:t>6</w:t>
        </w:r>
        <w:r>
          <w:fldChar w:fldCharType="end"/>
        </w:r>
      </w:hyperlink>
    </w:p>
    <w:p w:rsidR="00921BAE" w:rsidRDefault="004C77CC">
      <w:pPr>
        <w:pStyle w:val="21"/>
        <w:tabs>
          <w:tab w:val="right" w:leader="dot" w:pos="13183"/>
        </w:tabs>
        <w:ind w:left="560"/>
      </w:pPr>
      <w:hyperlink w:anchor="_Toc24644" w:history="1">
        <w:r>
          <w:rPr>
            <w:rFonts w:ascii="微软雅黑" w:hAnsi="微软雅黑" w:cs="微软雅黑"/>
          </w:rPr>
          <w:t xml:space="preserve">2.3. </w:t>
        </w:r>
        <w:r>
          <w:rPr>
            <w:rFonts w:ascii="微软雅黑" w:hAnsi="微软雅黑" w:cs="微软雅黑" w:hint="eastAsia"/>
          </w:rPr>
          <w:t>添加应用</w:t>
        </w:r>
        <w:r>
          <w:tab/>
        </w:r>
        <w:r>
          <w:fldChar w:fldCharType="begin"/>
        </w:r>
        <w:r>
          <w:instrText xml:space="preserve"> PAGEREF _Toc24644 </w:instrText>
        </w:r>
        <w:r>
          <w:fldChar w:fldCharType="separate"/>
        </w:r>
        <w:r>
          <w:t>7</w:t>
        </w:r>
        <w:r>
          <w:fldChar w:fldCharType="end"/>
        </w:r>
      </w:hyperlink>
    </w:p>
    <w:p w:rsidR="00921BAE" w:rsidRDefault="004C77CC">
      <w:pPr>
        <w:pStyle w:val="30"/>
        <w:tabs>
          <w:tab w:val="right" w:leader="dot" w:pos="13183"/>
        </w:tabs>
        <w:ind w:left="1120"/>
      </w:pPr>
      <w:hyperlink w:anchor="_Toc9347" w:history="1">
        <w:r>
          <w:rPr>
            <w:rFonts w:ascii="微软雅黑" w:hAnsi="微软雅黑" w:cs="微软雅黑"/>
          </w:rPr>
          <w:t xml:space="preserve">2.3.1. </w:t>
        </w:r>
        <w:r>
          <w:rPr>
            <w:rFonts w:ascii="微软雅黑" w:hAnsi="微软雅黑" w:cs="微软雅黑" w:hint="eastAsia"/>
          </w:rPr>
          <w:t>Android</w:t>
        </w:r>
        <w:r>
          <w:rPr>
            <w:rFonts w:ascii="微软雅黑" w:hAnsi="微软雅黑" w:cs="微软雅黑" w:hint="eastAsia"/>
          </w:rPr>
          <w:t>应用添加</w:t>
        </w:r>
        <w:r>
          <w:tab/>
        </w:r>
        <w:r>
          <w:fldChar w:fldCharType="begin"/>
        </w:r>
        <w:r>
          <w:instrText xml:space="preserve"> PAGEREF _Toc9347 </w:instrText>
        </w:r>
        <w:r>
          <w:fldChar w:fldCharType="separate"/>
        </w:r>
        <w:r>
          <w:t>7</w:t>
        </w:r>
        <w:r>
          <w:fldChar w:fldCharType="end"/>
        </w:r>
      </w:hyperlink>
    </w:p>
    <w:p w:rsidR="00921BAE" w:rsidRDefault="004C77CC">
      <w:pPr>
        <w:pStyle w:val="30"/>
        <w:tabs>
          <w:tab w:val="right" w:leader="dot" w:pos="13183"/>
        </w:tabs>
        <w:ind w:left="1120"/>
      </w:pPr>
      <w:hyperlink w:anchor="_Toc1108" w:history="1">
        <w:r>
          <w:rPr>
            <w:rFonts w:ascii="微软雅黑" w:hAnsi="微软雅黑" w:cs="微软雅黑"/>
          </w:rPr>
          <w:t xml:space="preserve">2.3.2. </w:t>
        </w:r>
        <w:r>
          <w:rPr>
            <w:rFonts w:ascii="微软雅黑" w:hAnsi="微软雅黑" w:cs="微软雅黑" w:hint="eastAsia"/>
          </w:rPr>
          <w:t>IOS</w:t>
        </w:r>
        <w:r>
          <w:rPr>
            <w:rFonts w:ascii="微软雅黑" w:hAnsi="微软雅黑" w:cs="微软雅黑" w:hint="eastAsia"/>
          </w:rPr>
          <w:t>应用添加</w:t>
        </w:r>
        <w:r>
          <w:tab/>
        </w:r>
        <w:r>
          <w:fldChar w:fldCharType="begin"/>
        </w:r>
        <w:r>
          <w:instrText xml:space="preserve"> PAGEREF _Toc1108 </w:instrText>
        </w:r>
        <w:r>
          <w:fldChar w:fldCharType="separate"/>
        </w:r>
        <w:r>
          <w:t>7</w:t>
        </w:r>
        <w:r>
          <w:fldChar w:fldCharType="end"/>
        </w:r>
      </w:hyperlink>
    </w:p>
    <w:p w:rsidR="00921BAE" w:rsidRDefault="004C77CC">
      <w:pPr>
        <w:pStyle w:val="21"/>
        <w:tabs>
          <w:tab w:val="right" w:leader="dot" w:pos="13183"/>
        </w:tabs>
        <w:ind w:left="560"/>
      </w:pPr>
      <w:hyperlink w:anchor="_Toc15973" w:history="1">
        <w:r>
          <w:rPr>
            <w:rFonts w:ascii="微软雅黑" w:hAnsi="微软雅黑" w:cs="微软雅黑"/>
          </w:rPr>
          <w:t xml:space="preserve">2.4. </w:t>
        </w:r>
        <w:r>
          <w:rPr>
            <w:rFonts w:ascii="微软雅黑" w:hAnsi="微软雅黑" w:cs="微软雅黑" w:hint="eastAsia"/>
          </w:rPr>
          <w:t>获得</w:t>
        </w:r>
        <w:r>
          <w:rPr>
            <w:rFonts w:ascii="微软雅黑" w:hAnsi="微软雅黑" w:cs="微软雅黑" w:hint="eastAsia"/>
          </w:rPr>
          <w:t>APPKEY</w:t>
        </w:r>
        <w:r>
          <w:tab/>
        </w:r>
        <w:r>
          <w:fldChar w:fldCharType="begin"/>
        </w:r>
        <w:r>
          <w:instrText xml:space="preserve"> PAGEREF _Toc15973 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921BAE" w:rsidRDefault="004C77CC">
      <w:pPr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fldChar w:fldCharType="end"/>
      </w:r>
    </w:p>
    <w:p w:rsidR="00921BAE" w:rsidRDefault="004C77CC">
      <w:pPr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br w:type="page"/>
      </w:r>
    </w:p>
    <w:p w:rsidR="00921BAE" w:rsidRDefault="004C77CC">
      <w:pPr>
        <w:pStyle w:val="1"/>
        <w:ind w:firstLine="880"/>
        <w:rPr>
          <w:rFonts w:ascii="微软雅黑" w:hAnsi="微软雅黑" w:cs="微软雅黑"/>
        </w:rPr>
      </w:pPr>
      <w:bookmarkStart w:id="13" w:name="_Toc20960"/>
      <w:r>
        <w:rPr>
          <w:rFonts w:ascii="微软雅黑" w:hAnsi="微软雅黑" w:cs="微软雅黑" w:hint="eastAsia"/>
        </w:rPr>
        <w:lastRenderedPageBreak/>
        <w:t>账号注册图文引导</w:t>
      </w:r>
      <w:bookmarkEnd w:id="13"/>
    </w:p>
    <w:p w:rsidR="00921BAE" w:rsidRDefault="004C77CC">
      <w:pPr>
        <w:pStyle w:val="2"/>
        <w:ind w:firstLine="640"/>
        <w:rPr>
          <w:rFonts w:ascii="微软雅黑" w:eastAsia="微软雅黑" w:hAnsi="微软雅黑" w:cs="微软雅黑"/>
        </w:rPr>
      </w:pPr>
      <w:bookmarkStart w:id="14" w:name="_Toc15563"/>
      <w:r>
        <w:rPr>
          <w:rFonts w:ascii="微软雅黑" w:eastAsia="微软雅黑" w:hAnsi="微软雅黑" w:cs="微软雅黑" w:hint="eastAsia"/>
        </w:rPr>
        <w:t>流程</w:t>
      </w:r>
      <w:bookmarkEnd w:id="14"/>
    </w:p>
    <w:p w:rsidR="00921BAE" w:rsidRDefault="004C77CC">
      <w:pPr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 xml:space="preserve">            </w:t>
      </w:r>
      <w:proofErr w:type="gramStart"/>
      <w:r>
        <w:rPr>
          <w:rFonts w:ascii="微软雅黑" w:hAnsi="微软雅黑" w:cs="微软雅黑" w:hint="eastAsia"/>
        </w:rPr>
        <w:t>进入友盟</w:t>
      </w:r>
      <w:proofErr w:type="gramEnd"/>
      <w:r>
        <w:rPr>
          <w:rFonts w:ascii="微软雅黑" w:hAnsi="微软雅黑" w:cs="微软雅黑" w:hint="eastAsia"/>
        </w:rPr>
        <w:t xml:space="preserve"> </w:t>
      </w:r>
      <w:r>
        <w:rPr>
          <w:rFonts w:ascii="微软雅黑" w:hAnsi="微软雅黑" w:cs="微软雅黑" w:hint="eastAsia"/>
        </w:rPr>
        <w:t>→</w:t>
      </w:r>
      <w:r>
        <w:rPr>
          <w:rFonts w:ascii="微软雅黑" w:hAnsi="微软雅黑" w:cs="微软雅黑" w:hint="eastAsia"/>
        </w:rPr>
        <w:t xml:space="preserve"> </w:t>
      </w:r>
      <w:proofErr w:type="gramStart"/>
      <w:r>
        <w:rPr>
          <w:rFonts w:ascii="微软雅黑" w:hAnsi="微软雅黑" w:cs="微软雅黑" w:hint="eastAsia"/>
        </w:rPr>
        <w:t>注册友盟账号</w:t>
      </w:r>
      <w:proofErr w:type="gramEnd"/>
    </w:p>
    <w:p w:rsidR="00921BAE" w:rsidRDefault="004C77CC">
      <w:pPr>
        <w:pStyle w:val="2"/>
        <w:ind w:firstLine="640"/>
        <w:rPr>
          <w:rFonts w:ascii="微软雅黑" w:eastAsia="微软雅黑" w:hAnsi="微软雅黑" w:cs="微软雅黑"/>
        </w:rPr>
      </w:pPr>
      <w:bookmarkStart w:id="15" w:name="_Toc218"/>
      <w:r>
        <w:rPr>
          <w:rFonts w:ascii="微软雅黑" w:eastAsia="微软雅黑" w:hAnsi="微软雅黑" w:cs="微软雅黑" w:hint="eastAsia"/>
        </w:rPr>
        <w:t>进入友盟</w:t>
      </w:r>
      <w:bookmarkEnd w:id="15"/>
    </w:p>
    <w:p w:rsidR="00921BAE" w:rsidRDefault="004C77CC">
      <w:pPr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在网上搜索【友盟</w:t>
      </w:r>
      <w:r>
        <w:rPr>
          <w:rFonts w:ascii="微软雅黑" w:hAnsi="微软雅黑" w:cs="微软雅黑" w:hint="eastAsia"/>
        </w:rPr>
        <w:t>+</w:t>
      </w:r>
      <w:r>
        <w:rPr>
          <w:rFonts w:ascii="微软雅黑" w:hAnsi="微软雅黑" w:cs="微软雅黑" w:hint="eastAsia"/>
        </w:rPr>
        <w:t>】，进入</w:t>
      </w:r>
      <w:proofErr w:type="gramStart"/>
      <w:r>
        <w:rPr>
          <w:rFonts w:ascii="微软雅黑" w:hAnsi="微软雅黑" w:cs="微软雅黑" w:hint="eastAsia"/>
        </w:rPr>
        <w:t>友盟官网</w:t>
      </w:r>
      <w:proofErr w:type="gramEnd"/>
      <w:r>
        <w:rPr>
          <w:rFonts w:ascii="微软雅黑" w:hAnsi="微软雅黑" w:cs="微软雅黑" w:hint="eastAsia"/>
        </w:rPr>
        <w:t>；</w:t>
      </w:r>
    </w:p>
    <w:p w:rsidR="00921BAE" w:rsidRDefault="004C77CC">
      <w:pPr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  <w:noProof/>
        </w:rPr>
        <w:drawing>
          <wp:inline distT="0" distB="0" distL="114300" distR="114300">
            <wp:extent cx="5219065" cy="2476500"/>
            <wp:effectExtent l="0" t="0" r="635" b="0"/>
            <wp:docPr id="21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906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21BAE" w:rsidRDefault="004C77CC">
      <w:pPr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在网址栏中输入（</w:t>
      </w:r>
      <w:hyperlink r:id="rId9" w:history="1">
        <w:r>
          <w:rPr>
            <w:rFonts w:ascii="微软雅黑" w:hAnsi="微软雅黑" w:cs="微软雅黑" w:hint="eastAsia"/>
          </w:rPr>
          <w:t>www.</w:t>
        </w:r>
      </w:hyperlink>
      <w:r>
        <w:rPr>
          <w:rFonts w:ascii="微软雅黑" w:hAnsi="微软雅黑" w:cs="微软雅黑" w:hint="eastAsia"/>
        </w:rPr>
        <w:t>umeng.com</w:t>
      </w:r>
      <w:r>
        <w:rPr>
          <w:rFonts w:ascii="微软雅黑" w:hAnsi="微软雅黑" w:cs="微软雅黑" w:hint="eastAsia"/>
        </w:rPr>
        <w:t> </w:t>
      </w:r>
      <w:r>
        <w:rPr>
          <w:rFonts w:ascii="微软雅黑" w:hAnsi="微软雅黑" w:cs="微软雅黑" w:hint="eastAsia"/>
        </w:rPr>
        <w:t>），进入</w:t>
      </w:r>
      <w:proofErr w:type="gramStart"/>
      <w:r>
        <w:rPr>
          <w:rFonts w:ascii="微软雅黑" w:hAnsi="微软雅黑" w:cs="微软雅黑" w:hint="eastAsia"/>
        </w:rPr>
        <w:t>友盟官网</w:t>
      </w:r>
      <w:proofErr w:type="gramEnd"/>
      <w:r>
        <w:rPr>
          <w:rFonts w:ascii="微软雅黑" w:hAnsi="微软雅黑" w:cs="微软雅黑" w:hint="eastAsia"/>
        </w:rPr>
        <w:t>。</w:t>
      </w:r>
    </w:p>
    <w:p w:rsidR="00921BAE" w:rsidRDefault="004C77CC">
      <w:pPr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  <w:noProof/>
        </w:rPr>
        <w:drawing>
          <wp:inline distT="0" distB="0" distL="114300" distR="114300">
            <wp:extent cx="1828800" cy="323850"/>
            <wp:effectExtent l="0" t="0" r="0" b="0"/>
            <wp:docPr id="22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21BAE" w:rsidRDefault="004C77CC">
      <w:pPr>
        <w:pStyle w:val="2"/>
        <w:ind w:firstLine="640"/>
        <w:rPr>
          <w:rFonts w:ascii="微软雅黑" w:eastAsia="微软雅黑" w:hAnsi="微软雅黑" w:cs="微软雅黑"/>
        </w:rPr>
      </w:pPr>
      <w:bookmarkStart w:id="16" w:name="_Toc4778"/>
      <w:proofErr w:type="gramStart"/>
      <w:r>
        <w:rPr>
          <w:rFonts w:ascii="微软雅黑" w:eastAsia="微软雅黑" w:hAnsi="微软雅黑" w:cs="微软雅黑" w:hint="eastAsia"/>
        </w:rPr>
        <w:t>注册友盟账号</w:t>
      </w:r>
      <w:bookmarkEnd w:id="16"/>
      <w:proofErr w:type="gramEnd"/>
    </w:p>
    <w:p w:rsidR="00921BAE" w:rsidRDefault="004C77CC">
      <w:pPr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1.</w:t>
      </w:r>
      <w:r>
        <w:rPr>
          <w:rFonts w:ascii="微软雅黑" w:hAnsi="微软雅黑" w:cs="微软雅黑" w:hint="eastAsia"/>
        </w:rPr>
        <w:t>点击主页右上角“注册”</w:t>
      </w:r>
      <w:r>
        <w:rPr>
          <w:rFonts w:ascii="微软雅黑" w:hAnsi="微软雅黑" w:cs="微软雅黑" w:hint="eastAsia"/>
        </w:rPr>
        <w:t>，</w:t>
      </w:r>
      <w:r>
        <w:rPr>
          <w:rFonts w:ascii="微软雅黑" w:hAnsi="微软雅黑" w:cs="微软雅黑" w:hint="eastAsia"/>
        </w:rPr>
        <w:t>进入注册页面，填写相应信息。</w:t>
      </w:r>
    </w:p>
    <w:p w:rsidR="00921BAE" w:rsidRDefault="004C77CC">
      <w:pPr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  <w:noProof/>
        </w:rPr>
        <w:lastRenderedPageBreak/>
        <w:drawing>
          <wp:inline distT="0" distB="0" distL="114300" distR="114300">
            <wp:extent cx="3933190" cy="6009640"/>
            <wp:effectExtent l="0" t="0" r="10160" b="10160"/>
            <wp:docPr id="23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5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33190" cy="6009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21BAE" w:rsidRDefault="004C77CC">
      <w:pPr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 xml:space="preserve">2. </w:t>
      </w:r>
      <w:r>
        <w:rPr>
          <w:rFonts w:ascii="微软雅黑" w:hAnsi="微软雅黑" w:cs="微软雅黑" w:hint="eastAsia"/>
        </w:rPr>
        <w:t>邮箱验证，完成注册。</w:t>
      </w:r>
    </w:p>
    <w:p w:rsidR="00921BAE" w:rsidRDefault="004C77CC">
      <w:pPr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  <w:noProof/>
        </w:rPr>
        <w:drawing>
          <wp:inline distT="0" distB="0" distL="114300" distR="114300">
            <wp:extent cx="7466965" cy="3971290"/>
            <wp:effectExtent l="0" t="0" r="635" b="10160"/>
            <wp:docPr id="24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5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66965" cy="3971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21BAE" w:rsidRDefault="004C77CC">
      <w:pPr>
        <w:pStyle w:val="1"/>
        <w:ind w:firstLine="880"/>
        <w:rPr>
          <w:rFonts w:ascii="微软雅黑" w:hAnsi="微软雅黑" w:cs="微软雅黑"/>
        </w:rPr>
      </w:pPr>
      <w:bookmarkStart w:id="17" w:name="_Toc15854"/>
      <w:r>
        <w:rPr>
          <w:rFonts w:ascii="微软雅黑" w:hAnsi="微软雅黑" w:cs="微软雅黑" w:hint="eastAsia"/>
        </w:rPr>
        <w:lastRenderedPageBreak/>
        <w:t>创建应用</w:t>
      </w:r>
      <w:bookmarkEnd w:id="17"/>
    </w:p>
    <w:p w:rsidR="00921BAE" w:rsidRDefault="004C77CC">
      <w:pPr>
        <w:pStyle w:val="2"/>
        <w:ind w:firstLine="640"/>
        <w:rPr>
          <w:rFonts w:ascii="微软雅黑" w:eastAsia="微软雅黑" w:hAnsi="微软雅黑" w:cs="微软雅黑"/>
        </w:rPr>
      </w:pPr>
      <w:bookmarkStart w:id="18" w:name="_Toc27128"/>
      <w:r>
        <w:rPr>
          <w:rFonts w:ascii="微软雅黑" w:eastAsia="微软雅黑" w:hAnsi="微软雅黑" w:cs="微软雅黑" w:hint="eastAsia"/>
        </w:rPr>
        <w:t>流程图</w:t>
      </w:r>
      <w:bookmarkEnd w:id="18"/>
    </w:p>
    <w:p w:rsidR="00921BAE" w:rsidRDefault="004C77CC">
      <w:pPr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  <w:noProof/>
        </w:rPr>
        <w:drawing>
          <wp:inline distT="0" distB="0" distL="114300" distR="114300">
            <wp:extent cx="8362315" cy="2820035"/>
            <wp:effectExtent l="0" t="0" r="635" b="18415"/>
            <wp:docPr id="34" name="图片 34" descr="友盟创建应用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友盟创建应用流程图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362315" cy="282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BAE" w:rsidRDefault="004C77CC">
      <w:pPr>
        <w:pStyle w:val="2"/>
        <w:ind w:firstLine="640"/>
        <w:rPr>
          <w:rFonts w:ascii="微软雅黑" w:eastAsia="微软雅黑" w:hAnsi="微软雅黑" w:cs="微软雅黑"/>
        </w:rPr>
      </w:pPr>
      <w:bookmarkStart w:id="19" w:name="_Toc11399"/>
      <w:r>
        <w:rPr>
          <w:rFonts w:ascii="微软雅黑" w:eastAsia="微软雅黑" w:hAnsi="微软雅黑" w:cs="微软雅黑" w:hint="eastAsia"/>
        </w:rPr>
        <w:t>进入应用创建页</w:t>
      </w:r>
      <w:bookmarkEnd w:id="19"/>
    </w:p>
    <w:p w:rsidR="00921BAE" w:rsidRDefault="004C77CC">
      <w:pPr>
        <w:rPr>
          <w:rFonts w:ascii="微软雅黑" w:hAnsi="微软雅黑" w:cs="微软雅黑"/>
        </w:rPr>
      </w:pPr>
      <w:proofErr w:type="gramStart"/>
      <w:r>
        <w:rPr>
          <w:rFonts w:ascii="微软雅黑" w:hAnsi="微软雅黑" w:cs="微软雅黑" w:hint="eastAsia"/>
        </w:rPr>
        <w:t>登录友盟</w:t>
      </w:r>
      <w:proofErr w:type="gramEnd"/>
      <w:r>
        <w:rPr>
          <w:rFonts w:ascii="微软雅黑" w:hAnsi="微软雅黑" w:cs="微软雅黑" w:hint="eastAsia"/>
        </w:rPr>
        <w:t>+</w:t>
      </w:r>
      <w:r>
        <w:rPr>
          <w:rFonts w:ascii="微软雅黑" w:hAnsi="微软雅黑" w:cs="微软雅黑" w:hint="eastAsia"/>
        </w:rPr>
        <w:t>官网（</w:t>
      </w:r>
      <w:r>
        <w:rPr>
          <w:rFonts w:ascii="微软雅黑" w:hAnsi="微软雅黑" w:cs="微软雅黑" w:hint="eastAsia"/>
        </w:rPr>
        <w:t>www.umeng.com</w:t>
      </w:r>
      <w:r>
        <w:rPr>
          <w:rFonts w:ascii="微软雅黑" w:hAnsi="微软雅黑" w:cs="微软雅黑" w:hint="eastAsia"/>
        </w:rPr>
        <w:t>）。</w:t>
      </w:r>
      <w:r>
        <w:rPr>
          <w:rFonts w:ascii="微软雅黑" w:hAnsi="微软雅黑" w:cs="微软雅黑" w:hint="eastAsia"/>
        </w:rPr>
        <w:t xml:space="preserve"> </w:t>
      </w:r>
      <w:r>
        <w:rPr>
          <w:rFonts w:ascii="微软雅黑" w:hAnsi="微软雅黑" w:cs="微软雅黑" w:hint="eastAsia"/>
        </w:rPr>
        <w:t>点击【产品】→【运营工具】→【</w:t>
      </w:r>
      <w:r>
        <w:rPr>
          <w:rFonts w:ascii="微软雅黑" w:hAnsi="微软雅黑" w:cs="微软雅黑" w:hint="eastAsia"/>
        </w:rPr>
        <w:t>U-Push</w:t>
      </w:r>
      <w:r>
        <w:rPr>
          <w:rFonts w:ascii="微软雅黑" w:hAnsi="微软雅黑" w:cs="微软雅黑" w:hint="eastAsia"/>
        </w:rPr>
        <w:t>】</w:t>
      </w:r>
    </w:p>
    <w:p w:rsidR="00921BAE" w:rsidRDefault="004C77CC">
      <w:pPr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  <w:noProof/>
        </w:rPr>
        <w:drawing>
          <wp:inline distT="0" distB="0" distL="114300" distR="114300">
            <wp:extent cx="8367395" cy="4860925"/>
            <wp:effectExtent l="0" t="0" r="14605" b="15875"/>
            <wp:docPr id="25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5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367395" cy="4860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21BAE" w:rsidRDefault="004C77CC">
      <w:pPr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进入【消息推送详情页】，选择【立即使用】</w:t>
      </w:r>
    </w:p>
    <w:p w:rsidR="00921BAE" w:rsidRDefault="004C77CC">
      <w:pPr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  <w:noProof/>
        </w:rPr>
        <w:lastRenderedPageBreak/>
        <w:drawing>
          <wp:inline distT="0" distB="0" distL="114300" distR="114300">
            <wp:extent cx="8368665" cy="3131820"/>
            <wp:effectExtent l="0" t="0" r="13335" b="11430"/>
            <wp:docPr id="26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5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368665" cy="3131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21BAE" w:rsidRDefault="004C77CC">
      <w:pPr>
        <w:pStyle w:val="2"/>
        <w:ind w:firstLine="640"/>
        <w:rPr>
          <w:rFonts w:ascii="微软雅黑" w:eastAsia="微软雅黑" w:hAnsi="微软雅黑" w:cs="微软雅黑"/>
        </w:rPr>
      </w:pPr>
      <w:bookmarkStart w:id="20" w:name="_Toc24644"/>
      <w:r>
        <w:rPr>
          <w:rFonts w:ascii="微软雅黑" w:eastAsia="微软雅黑" w:hAnsi="微软雅黑" w:cs="微软雅黑" w:hint="eastAsia"/>
        </w:rPr>
        <w:t>添加应用</w:t>
      </w:r>
      <w:bookmarkEnd w:id="20"/>
    </w:p>
    <w:p w:rsidR="00921BAE" w:rsidRDefault="004C77CC">
      <w:pPr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点击【添加新应用】，在弹出的【创建新应用】窗口中，填写应用信息，点击【确认添加】</w:t>
      </w:r>
    </w:p>
    <w:p w:rsidR="004C77CC" w:rsidRDefault="004C77CC" w:rsidP="004C77CC">
      <w:pPr>
        <w:widowControl/>
        <w:ind w:firstLineChars="0" w:firstLine="0"/>
        <w:rPr>
          <w:rFonts w:ascii="宋体" w:eastAsia="宋体" w:hAnsi="宋体" w:cs="宋体"/>
          <w:kern w:val="0"/>
          <w:sz w:val="24"/>
        </w:rPr>
      </w:pPr>
      <w:r w:rsidRPr="004C77CC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8280000" cy="2597388"/>
            <wp:effectExtent l="0" t="0" r="6985" b="0"/>
            <wp:docPr id="3" name="图片 3" descr="C:\Users\tuweia\AppData\Roaming\Tencent\Users\1161911796\QQ\WinTemp\RichOle\$UCT3J9%]J%KYEJUZL6AG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weia\AppData\Roaming\Tencent\Users\1161911796\QQ\WinTemp\RichOle\$UCT3J9%]J%KYEJUZL6AGF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0" cy="2597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7CC" w:rsidRPr="004C77CC" w:rsidRDefault="004C77CC" w:rsidP="004C77CC">
      <w:pPr>
        <w:widowControl/>
        <w:ind w:firstLineChars="0" w:firstLine="0"/>
        <w:rPr>
          <w:rFonts w:ascii="宋体" w:eastAsia="宋体" w:hAnsi="宋体" w:cs="宋体" w:hint="eastAsia"/>
          <w:kern w:val="0"/>
          <w:sz w:val="24"/>
        </w:rPr>
      </w:pPr>
      <w:r>
        <w:rPr>
          <w:noProof/>
        </w:rPr>
        <w:drawing>
          <wp:inline distT="0" distB="0" distL="0" distR="0" wp14:anchorId="17BCC30D" wp14:editId="32E200D6">
            <wp:extent cx="6134632" cy="5121084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34632" cy="5121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1" w:name="_GoBack"/>
      <w:bookmarkEnd w:id="21"/>
    </w:p>
    <w:p w:rsidR="00921BAE" w:rsidRDefault="00921BAE">
      <w:pPr>
        <w:rPr>
          <w:rFonts w:ascii="微软雅黑" w:hAnsi="微软雅黑" w:cs="微软雅黑"/>
        </w:rPr>
      </w:pPr>
    </w:p>
    <w:p w:rsidR="00921BAE" w:rsidRDefault="004C77CC">
      <w:pPr>
        <w:pStyle w:val="3"/>
        <w:ind w:firstLine="640"/>
        <w:rPr>
          <w:rFonts w:ascii="微软雅黑" w:hAnsi="微软雅黑" w:cs="微软雅黑"/>
        </w:rPr>
      </w:pPr>
      <w:bookmarkStart w:id="22" w:name="_Toc9347"/>
      <w:r>
        <w:rPr>
          <w:rFonts w:ascii="微软雅黑" w:hAnsi="微软雅黑" w:cs="微软雅黑" w:hint="eastAsia"/>
        </w:rPr>
        <w:lastRenderedPageBreak/>
        <w:t>Android</w:t>
      </w:r>
      <w:r>
        <w:rPr>
          <w:rFonts w:ascii="微软雅黑" w:hAnsi="微软雅黑" w:cs="微软雅黑" w:hint="eastAsia"/>
        </w:rPr>
        <w:t>应用添加</w:t>
      </w:r>
      <w:bookmarkEnd w:id="22"/>
    </w:p>
    <w:p w:rsidR="00921BAE" w:rsidRDefault="004C77CC">
      <w:pPr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  <w:b/>
          <w:bCs/>
        </w:rPr>
        <w:t>Android</w:t>
      </w:r>
      <w:proofErr w:type="gramStart"/>
      <w:r>
        <w:rPr>
          <w:rFonts w:ascii="微软雅黑" w:hAnsi="微软雅黑" w:cs="微软雅黑" w:hint="eastAsia"/>
          <w:b/>
          <w:bCs/>
        </w:rPr>
        <w:t>包名格式</w:t>
      </w:r>
      <w:proofErr w:type="gramEnd"/>
      <w:r>
        <w:rPr>
          <w:rFonts w:ascii="微软雅黑" w:hAnsi="微软雅黑" w:cs="微软雅黑" w:hint="eastAsia"/>
          <w:b/>
          <w:bCs/>
        </w:rPr>
        <w:t>为</w:t>
      </w:r>
      <w:r>
        <w:rPr>
          <w:rFonts w:ascii="微软雅黑" w:hAnsi="微软雅黑" w:cs="微软雅黑" w:hint="eastAsia"/>
          <w:b/>
          <w:bCs/>
        </w:rPr>
        <w:t>：</w:t>
      </w:r>
      <w:proofErr w:type="spellStart"/>
      <w:r>
        <w:rPr>
          <w:rFonts w:ascii="微软雅黑" w:hAnsi="微软雅黑" w:cs="微软雅黑" w:hint="eastAsia"/>
        </w:rPr>
        <w:t>com.xiangzhan</w:t>
      </w:r>
      <w:proofErr w:type="spellEnd"/>
      <w:r>
        <w:rPr>
          <w:rFonts w:ascii="微软雅黑" w:hAnsi="微软雅黑" w:cs="微软雅黑" w:hint="eastAsia"/>
        </w:rPr>
        <w:t>.</w:t>
      </w:r>
      <w:r>
        <w:rPr>
          <w:rFonts w:ascii="微软雅黑" w:hAnsi="微软雅黑" w:cs="微软雅黑" w:hint="eastAsia"/>
        </w:rPr>
        <w:t>您网站的二级域名。例如，如果您网站的二级域名是</w:t>
      </w:r>
      <w:r>
        <w:rPr>
          <w:rFonts w:ascii="微软雅黑" w:hAnsi="微软雅黑" w:cs="微软雅黑" w:hint="eastAsia"/>
        </w:rPr>
        <w:t>http://microsoft.xiangzhan.com</w:t>
      </w:r>
      <w:r>
        <w:rPr>
          <w:rFonts w:ascii="微软雅黑" w:hAnsi="微软雅黑" w:cs="微软雅黑" w:hint="eastAsia"/>
        </w:rPr>
        <w:t>，您的</w:t>
      </w:r>
      <w:r>
        <w:rPr>
          <w:rFonts w:ascii="微软雅黑" w:hAnsi="微软雅黑" w:cs="微软雅黑" w:hint="eastAsia"/>
        </w:rPr>
        <w:t>Android</w:t>
      </w:r>
      <w:proofErr w:type="gramStart"/>
      <w:r>
        <w:rPr>
          <w:rFonts w:ascii="微软雅黑" w:hAnsi="微软雅黑" w:cs="微软雅黑" w:hint="eastAsia"/>
        </w:rPr>
        <w:t>包名便是</w:t>
      </w:r>
      <w:proofErr w:type="spellStart"/>
      <w:proofErr w:type="gramEnd"/>
      <w:r>
        <w:rPr>
          <w:rFonts w:ascii="微软雅黑" w:hAnsi="微软雅黑" w:cs="微软雅黑" w:hint="eastAsia"/>
        </w:rPr>
        <w:t>com.xiangzhan.microsoft</w:t>
      </w:r>
      <w:proofErr w:type="spellEnd"/>
      <w:r>
        <w:rPr>
          <w:rFonts w:ascii="微软雅黑" w:hAnsi="微软雅黑" w:cs="微软雅黑" w:hint="eastAsia"/>
        </w:rPr>
        <w:t>。</w:t>
      </w:r>
    </w:p>
    <w:p w:rsidR="00921BAE" w:rsidRDefault="004C77CC">
      <w:pPr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  <w:noProof/>
        </w:rPr>
        <w:drawing>
          <wp:inline distT="0" distB="0" distL="114300" distR="114300">
            <wp:extent cx="6162040" cy="5066665"/>
            <wp:effectExtent l="0" t="0" r="10160" b="635"/>
            <wp:docPr id="30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5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62040" cy="5066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21BAE" w:rsidRDefault="004C77CC">
      <w:pPr>
        <w:pStyle w:val="3"/>
        <w:ind w:firstLine="640"/>
        <w:rPr>
          <w:rFonts w:ascii="微软雅黑" w:hAnsi="微软雅黑" w:cs="微软雅黑"/>
        </w:rPr>
      </w:pPr>
      <w:bookmarkStart w:id="23" w:name="_Toc1108"/>
      <w:r>
        <w:rPr>
          <w:rFonts w:ascii="微软雅黑" w:hAnsi="微软雅黑" w:cs="微软雅黑" w:hint="eastAsia"/>
        </w:rPr>
        <w:t>IOS</w:t>
      </w:r>
      <w:r>
        <w:rPr>
          <w:rFonts w:ascii="微软雅黑" w:hAnsi="微软雅黑" w:cs="微软雅黑" w:hint="eastAsia"/>
        </w:rPr>
        <w:t>应用添加</w:t>
      </w:r>
      <w:bookmarkEnd w:id="23"/>
    </w:p>
    <w:p w:rsidR="00921BAE" w:rsidRDefault="004C77CC">
      <w:pPr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iOS</w:t>
      </w:r>
      <w:r>
        <w:rPr>
          <w:rFonts w:ascii="微软雅黑" w:hAnsi="微软雅黑" w:cs="微软雅黑" w:hint="eastAsia"/>
        </w:rPr>
        <w:t>平台中开发证书和生产证书请联系</w:t>
      </w:r>
      <w:proofErr w:type="gramStart"/>
      <w:r>
        <w:rPr>
          <w:rFonts w:ascii="微软雅黑" w:hAnsi="微软雅黑" w:cs="微软雅黑" w:hint="eastAsia"/>
        </w:rPr>
        <w:t>突唯阿响站开发</w:t>
      </w:r>
      <w:proofErr w:type="gramEnd"/>
      <w:r>
        <w:rPr>
          <w:rFonts w:ascii="微软雅黑" w:hAnsi="微软雅黑" w:cs="微软雅黑" w:hint="eastAsia"/>
        </w:rPr>
        <w:t>团队获取。上传时注意开发证书和生产证书的区别，开发证书名称中包含</w:t>
      </w:r>
      <w:r>
        <w:rPr>
          <w:rFonts w:ascii="微软雅黑" w:hAnsi="微软雅黑" w:cs="微软雅黑" w:hint="eastAsia"/>
        </w:rPr>
        <w:t>development</w:t>
      </w:r>
      <w:r>
        <w:rPr>
          <w:rFonts w:ascii="微软雅黑" w:hAnsi="微软雅黑" w:cs="微软雅黑" w:hint="eastAsia"/>
        </w:rPr>
        <w:t>字样，生产证书中包含</w:t>
      </w:r>
      <w:r>
        <w:rPr>
          <w:rFonts w:ascii="微软雅黑" w:hAnsi="微软雅黑" w:cs="微软雅黑" w:hint="eastAsia"/>
        </w:rPr>
        <w:t>distribution</w:t>
      </w:r>
      <w:r>
        <w:rPr>
          <w:rFonts w:ascii="微软雅黑" w:hAnsi="微软雅黑" w:cs="微软雅黑" w:hint="eastAsia"/>
        </w:rPr>
        <w:t>字样。另外，开发证书和生产证书的密码均为</w:t>
      </w:r>
      <w:r>
        <w:rPr>
          <w:rFonts w:ascii="微软雅黑" w:hAnsi="微软雅黑" w:cs="微软雅黑" w:hint="eastAsia"/>
        </w:rPr>
        <w:t>123456</w:t>
      </w:r>
      <w:r>
        <w:rPr>
          <w:rFonts w:ascii="微软雅黑" w:hAnsi="微软雅黑" w:cs="微软雅黑" w:hint="eastAsia"/>
        </w:rPr>
        <w:t>。</w:t>
      </w:r>
    </w:p>
    <w:p w:rsidR="00921BAE" w:rsidRDefault="004C77CC">
      <w:pPr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  <w:noProof/>
        </w:rPr>
        <w:lastRenderedPageBreak/>
        <w:drawing>
          <wp:inline distT="0" distB="0" distL="114300" distR="114300">
            <wp:extent cx="6142990" cy="5095240"/>
            <wp:effectExtent l="0" t="0" r="10160" b="10160"/>
            <wp:docPr id="31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5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42990" cy="5095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21BAE" w:rsidRDefault="004C77CC">
      <w:pPr>
        <w:pStyle w:val="2"/>
        <w:ind w:firstLine="640"/>
        <w:rPr>
          <w:rFonts w:ascii="微软雅黑" w:eastAsia="微软雅黑" w:hAnsi="微软雅黑" w:cs="微软雅黑"/>
        </w:rPr>
      </w:pPr>
      <w:bookmarkStart w:id="24" w:name="_Toc15973"/>
      <w:r>
        <w:rPr>
          <w:rFonts w:ascii="微软雅黑" w:eastAsia="微软雅黑" w:hAnsi="微软雅黑" w:cs="微软雅黑" w:hint="eastAsia"/>
        </w:rPr>
        <w:t>获得</w:t>
      </w:r>
      <w:r>
        <w:rPr>
          <w:rFonts w:ascii="微软雅黑" w:eastAsia="微软雅黑" w:hAnsi="微软雅黑" w:cs="微软雅黑" w:hint="eastAsia"/>
        </w:rPr>
        <w:t>APPKEY</w:t>
      </w:r>
      <w:bookmarkEnd w:id="24"/>
    </w:p>
    <w:p w:rsidR="00921BAE" w:rsidRDefault="004C77CC">
      <w:pPr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应用创建完成后，</w:t>
      </w:r>
      <w:proofErr w:type="gramStart"/>
      <w:r>
        <w:rPr>
          <w:rFonts w:ascii="微软雅黑" w:hAnsi="微软雅黑" w:cs="微软雅黑" w:hint="eastAsia"/>
        </w:rPr>
        <w:t>获得友</w:t>
      </w:r>
      <w:r>
        <w:rPr>
          <w:rFonts w:ascii="微软雅黑" w:hAnsi="微软雅黑" w:cs="微软雅黑" w:hint="eastAsia"/>
        </w:rPr>
        <w:t>盟</w:t>
      </w:r>
      <w:proofErr w:type="gramEnd"/>
      <w:r>
        <w:rPr>
          <w:rFonts w:ascii="微软雅黑" w:hAnsi="微软雅黑" w:cs="微软雅黑" w:hint="eastAsia"/>
        </w:rPr>
        <w:t>APPKEY</w:t>
      </w:r>
      <w:r>
        <w:rPr>
          <w:rFonts w:ascii="微软雅黑" w:hAnsi="微软雅黑" w:cs="微软雅黑" w:hint="eastAsia"/>
        </w:rPr>
        <w:t>及其他相关信息。</w:t>
      </w:r>
      <w:r>
        <w:rPr>
          <w:rFonts w:ascii="微软雅黑" w:hAnsi="微软雅黑" w:cs="微软雅黑" w:hint="eastAsia"/>
        </w:rPr>
        <w:t xml:space="preserve"> </w:t>
      </w:r>
      <w:r>
        <w:rPr>
          <w:rFonts w:ascii="微软雅黑" w:hAnsi="微软雅黑" w:cs="微软雅黑" w:hint="eastAsia"/>
        </w:rPr>
        <w:t>用于在【响站】后台，进行添加。</w:t>
      </w:r>
    </w:p>
    <w:p w:rsidR="00921BAE" w:rsidRDefault="004C77CC">
      <w:pPr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  <w:noProof/>
        </w:rPr>
        <w:drawing>
          <wp:inline distT="0" distB="0" distL="114300" distR="114300">
            <wp:extent cx="6962140" cy="3247390"/>
            <wp:effectExtent l="0" t="0" r="10160" b="10160"/>
            <wp:docPr id="33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6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962140" cy="3247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21BAE" w:rsidRDefault="00921BAE">
      <w:pPr>
        <w:rPr>
          <w:rFonts w:ascii="微软雅黑" w:hAnsi="微软雅黑" w:cs="微软雅黑"/>
        </w:rPr>
      </w:pPr>
    </w:p>
    <w:sectPr w:rsidR="00921BAE">
      <w:pgSz w:w="16783" w:h="23760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0E7D7"/>
    <w:multiLevelType w:val="multilevel"/>
    <w:tmpl w:val="58D0E7D7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AE"/>
    <w:rsid w:val="004C77CC"/>
    <w:rsid w:val="00921BAE"/>
    <w:rsid w:val="0F497EE7"/>
    <w:rsid w:val="22CA4692"/>
    <w:rsid w:val="24244B55"/>
    <w:rsid w:val="2A984574"/>
    <w:rsid w:val="49774E0C"/>
    <w:rsid w:val="4CAD7078"/>
    <w:rsid w:val="50560570"/>
    <w:rsid w:val="5763669C"/>
    <w:rsid w:val="634E7415"/>
    <w:rsid w:val="64183E80"/>
    <w:rsid w:val="67566F92"/>
    <w:rsid w:val="6B2E7FE0"/>
    <w:rsid w:val="6F6E61E3"/>
    <w:rsid w:val="71E45479"/>
    <w:rsid w:val="771F14E6"/>
    <w:rsid w:val="7BDA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D64FED"/>
  <w15:docId w15:val="{81190BF8-0D6A-403B-9980-24FAD3B7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560"/>
    </w:pPr>
    <w:rPr>
      <w:rFonts w:ascii="Calibri" w:eastAsia="微软雅黑" w:hAnsi="Calibri"/>
      <w:kern w:val="2"/>
      <w:sz w:val="28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</w:rPr>
  </w:style>
  <w:style w:type="paragraph" w:styleId="5">
    <w:name w:val="heading 5"/>
    <w:basedOn w:val="a"/>
    <w:next w:val="a"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</w:rPr>
  </w:style>
  <w:style w:type="paragraph" w:styleId="6">
    <w:name w:val="heading 6"/>
    <w:basedOn w:val="a"/>
    <w:next w:val="a"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pPr>
      <w:ind w:leftChars="400" w:left="840"/>
    </w:pPr>
  </w:style>
  <w:style w:type="paragraph" w:styleId="10">
    <w:name w:val="toc 1"/>
    <w:basedOn w:val="a"/>
    <w:next w:val="a"/>
  </w:style>
  <w:style w:type="paragraph" w:styleId="40">
    <w:name w:val="toc 4"/>
    <w:basedOn w:val="a"/>
    <w:next w:val="a"/>
    <w:pPr>
      <w:ind w:leftChars="600" w:left="1260"/>
    </w:pPr>
  </w:style>
  <w:style w:type="paragraph" w:styleId="21">
    <w:name w:val="toc 2"/>
    <w:basedOn w:val="a"/>
    <w:next w:val="a"/>
    <w:pPr>
      <w:ind w:leftChars="200" w:left="420"/>
    </w:pPr>
  </w:style>
  <w:style w:type="paragraph" w:styleId="a3">
    <w:name w:val="Normal (Web)"/>
    <w:basedOn w:val="a"/>
    <w:pPr>
      <w:spacing w:before="100" w:beforeAutospacing="1" w:after="100" w:afterAutospacing="1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paragraph" w:customStyle="1" w:styleId="11">
    <w:name w:val="正文1"/>
    <w:qFormat/>
    <w:pPr>
      <w:framePr w:wrap="around" w:hAnchor="text" w:yAlign="top"/>
      <w:spacing w:before="20" w:after="20" w:line="360" w:lineRule="auto"/>
      <w:ind w:firstLine="454"/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a6">
    <w:name w:val="大标题"/>
    <w:next w:val="11"/>
    <w:qFormat/>
    <w:pPr>
      <w:keepNext/>
      <w:framePr w:wrap="around" w:hAnchor="text" w:yAlign="top"/>
      <w:outlineLvl w:val="0"/>
    </w:pPr>
    <w:rPr>
      <w:rFonts w:ascii="Helvetica" w:eastAsia="Helvetica" w:hAnsi="Helvetica" w:cs="Helvetica"/>
      <w:b/>
      <w:bCs/>
      <w:color w:val="000000"/>
      <w:sz w:val="60"/>
      <w:szCs w:val="60"/>
    </w:rPr>
  </w:style>
  <w:style w:type="character" w:customStyle="1" w:styleId="20">
    <w:name w:val="标题 2 字符"/>
    <w:link w:val="2"/>
    <w:rPr>
      <w:rFonts w:ascii="Arial" w:eastAsia="黑体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8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hyperlink" Target="http://dev.pp.cn/" TargetMode="External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260</Words>
  <Characters>1482</Characters>
  <Application>Microsoft Office Word</Application>
  <DocSecurity>0</DocSecurity>
  <Lines>12</Lines>
  <Paragraphs>3</Paragraphs>
  <ScaleCrop>false</ScaleCrop>
  <Company>HP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tuweia</cp:lastModifiedBy>
  <cp:revision>2</cp:revision>
  <dcterms:created xsi:type="dcterms:W3CDTF">2014-10-29T12:08:00Z</dcterms:created>
  <dcterms:modified xsi:type="dcterms:W3CDTF">2017-05-27T08:44:00Z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