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bookmarkStart w:id="0" w:name="_GoBack"/>
      <w:bookmarkEnd w:id="0"/>
    </w:p>
    <w:p>
      <w:pPr>
        <w:wordWrap w:val="0"/>
        <w:spacing w:after="240"/>
        <w:jc w:val="right"/>
        <w:rPr>
          <w:rFonts w:ascii="仿宋" w:hAnsi="仿宋" w:eastAsia="仿宋"/>
          <w:sz w:val="32"/>
          <w:szCs w:val="32"/>
        </w:rPr>
      </w:pPr>
      <w:r>
        <w:rPr>
          <w:rFonts w:hint="eastAsia" w:ascii="仿宋" w:hAnsi="仿宋" w:eastAsia="仿宋"/>
          <w:b/>
          <w:bCs/>
          <w:sz w:val="28"/>
          <w:szCs w:val="28"/>
        </w:rPr>
        <w:t>中小企</w:t>
      </w:r>
      <w:r>
        <w:rPr>
          <w:rFonts w:hint="eastAsia" w:ascii="仿宋" w:hAnsi="仿宋" w:eastAsia="仿宋"/>
          <w:b/>
          <w:bCs/>
          <w:sz w:val="28"/>
          <w:szCs w:val="28"/>
          <w:lang w:val="en-US" w:eastAsia="zh-CN"/>
        </w:rPr>
        <w:t>协</w:t>
      </w:r>
      <w:r>
        <w:rPr>
          <w:rFonts w:hint="eastAsia" w:ascii="仿宋" w:hAnsi="仿宋" w:eastAsia="仿宋"/>
          <w:b/>
          <w:bCs/>
          <w:sz w:val="28"/>
          <w:szCs w:val="28"/>
        </w:rPr>
        <w:t>函</w:t>
      </w:r>
      <w:r>
        <w:rPr>
          <w:rFonts w:hint="eastAsia" w:ascii="仿宋" w:hAnsi="仿宋" w:eastAsia="仿宋"/>
          <w:b/>
          <w:bCs/>
          <w:smallCaps/>
          <w:sz w:val="28"/>
          <w:szCs w:val="28"/>
        </w:rPr>
        <w:t>〔20</w:t>
      </w:r>
      <w:r>
        <w:rPr>
          <w:rFonts w:hint="eastAsia" w:ascii="仿宋" w:hAnsi="仿宋" w:eastAsia="仿宋"/>
          <w:b/>
          <w:bCs/>
          <w:smallCaps/>
          <w:sz w:val="28"/>
          <w:szCs w:val="28"/>
          <w:lang w:val="en-US" w:eastAsia="zh-CN"/>
        </w:rPr>
        <w:t>21</w:t>
      </w:r>
      <w:r>
        <w:rPr>
          <w:rFonts w:hint="eastAsia" w:ascii="仿宋" w:hAnsi="仿宋" w:eastAsia="仿宋"/>
          <w:b/>
          <w:bCs/>
          <w:smallCaps/>
          <w:sz w:val="28"/>
          <w:szCs w:val="28"/>
        </w:rPr>
        <w:t>〕</w:t>
      </w:r>
      <w:r>
        <w:rPr>
          <w:rFonts w:hint="eastAsia" w:ascii="仿宋" w:hAnsi="仿宋" w:eastAsia="仿宋"/>
          <w:b/>
          <w:bCs/>
          <w:smallCaps/>
          <w:sz w:val="28"/>
          <w:szCs w:val="28"/>
          <w:lang w:val="en-US" w:eastAsia="zh-CN"/>
        </w:rPr>
        <w:t>03</w:t>
      </w:r>
      <w:r>
        <w:rPr>
          <w:rFonts w:hint="eastAsia" w:ascii="仿宋" w:hAnsi="仿宋" w:eastAsia="仿宋"/>
          <w:b/>
          <w:bCs/>
          <w:sz w:val="28"/>
          <w:szCs w:val="28"/>
        </w:rPr>
        <w:t>号</w:t>
      </w:r>
    </w:p>
    <w:p>
      <w:pPr>
        <w:jc w:val="center"/>
        <w:rPr>
          <w:rFonts w:hint="eastAsia" w:asciiTheme="minorEastAsia" w:hAnsiTheme="minorEastAsia"/>
          <w:b/>
          <w:sz w:val="44"/>
          <w:szCs w:val="44"/>
        </w:rPr>
      </w:pPr>
      <w:r>
        <w:rPr>
          <w:rFonts w:hint="eastAsia" w:asciiTheme="minorEastAsia" w:hAnsiTheme="minorEastAsia"/>
          <w:b/>
          <w:sz w:val="44"/>
          <w:szCs w:val="44"/>
          <w:lang w:val="en-US" w:eastAsia="zh-CN"/>
        </w:rPr>
        <w:t xml:space="preserve"> </w:t>
      </w:r>
      <w:r>
        <w:rPr>
          <w:rFonts w:hint="eastAsia" w:asciiTheme="minorEastAsia" w:hAnsiTheme="minorEastAsia"/>
          <w:b/>
          <w:sz w:val="44"/>
          <w:szCs w:val="44"/>
        </w:rPr>
        <w:t>关于举办中小企业经营管理领军人才</w:t>
      </w:r>
    </w:p>
    <w:p>
      <w:pPr>
        <w:ind w:left="-197" w:leftChars="-94" w:right="-92" w:rightChars="-44" w:firstLine="199" w:firstLineChars="45"/>
        <w:jc w:val="center"/>
        <w:rPr>
          <w:rFonts w:asciiTheme="minorEastAsia" w:hAnsiTheme="minorEastAsia"/>
          <w:b/>
          <w:sz w:val="44"/>
          <w:szCs w:val="44"/>
        </w:rPr>
      </w:pPr>
      <w:r>
        <w:rPr>
          <w:rFonts w:hint="eastAsia" w:asciiTheme="minorEastAsia" w:hAnsiTheme="minorEastAsia"/>
          <w:b/>
          <w:sz w:val="44"/>
          <w:szCs w:val="44"/>
        </w:rPr>
        <w:t>高级研修班第一次集中培训</w:t>
      </w:r>
      <w:r>
        <w:rPr>
          <w:rFonts w:hint="eastAsia" w:asciiTheme="minorEastAsia" w:hAnsiTheme="minorEastAsia"/>
          <w:b/>
          <w:sz w:val="44"/>
          <w:szCs w:val="44"/>
          <w:lang w:val="en-US" w:eastAsia="zh-CN"/>
        </w:rPr>
        <w:t>暨开班式</w:t>
      </w:r>
      <w:r>
        <w:rPr>
          <w:rFonts w:hint="eastAsia" w:asciiTheme="minorEastAsia" w:hAnsiTheme="minorEastAsia"/>
          <w:b/>
          <w:sz w:val="44"/>
          <w:szCs w:val="44"/>
        </w:rPr>
        <w:t>的通知</w:t>
      </w:r>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sz w:val="32"/>
          <w:szCs w:val="32"/>
        </w:rPr>
      </w:pPr>
      <w:r>
        <w:rPr>
          <w:rFonts w:hint="eastAsia" w:ascii="仿宋" w:hAnsi="仿宋" w:eastAsia="仿宋"/>
          <w:b/>
          <w:sz w:val="32"/>
          <w:szCs w:val="32"/>
        </w:rPr>
        <w:t>各有关单位、各位学员：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为贯彻落实《国家中长期人才发展规划纲要》，</w:t>
      </w:r>
      <w:r>
        <w:rPr>
          <w:rFonts w:ascii="仿宋" w:hAnsi="仿宋" w:eastAsia="仿宋"/>
          <w:sz w:val="32"/>
          <w:szCs w:val="32"/>
        </w:rPr>
        <w:t>深入实施企业经营管理人才素质提升工程，</w:t>
      </w:r>
      <w:r>
        <w:rPr>
          <w:rFonts w:hint="eastAsia" w:ascii="仿宋" w:hAnsi="仿宋" w:eastAsia="仿宋"/>
          <w:sz w:val="32"/>
          <w:szCs w:val="32"/>
        </w:rPr>
        <w:t>受工业和信息化部委托，</w:t>
      </w:r>
      <w:r>
        <w:rPr>
          <w:rFonts w:hint="eastAsia" w:ascii="仿宋" w:hAnsi="仿宋" w:eastAsia="仿宋"/>
          <w:sz w:val="32"/>
          <w:szCs w:val="32"/>
          <w:lang w:val="en-US" w:eastAsia="zh-CN"/>
        </w:rPr>
        <w:t>中国中小企业国际合作协会、</w:t>
      </w:r>
      <w:r>
        <w:rPr>
          <w:rFonts w:hint="eastAsia" w:ascii="仿宋" w:hAnsi="仿宋" w:eastAsia="仿宋"/>
          <w:sz w:val="32"/>
          <w:szCs w:val="32"/>
        </w:rPr>
        <w:t>工业和信息化部中小企业发展促进中心将举办中小企业经营管理领军人才高级研修班。该项目以</w:t>
      </w:r>
      <w:r>
        <w:rPr>
          <w:rFonts w:hint="eastAsia" w:ascii="仿宋" w:hAnsi="仿宋" w:eastAsia="仿宋" w:cs="Times New Roman"/>
          <w:sz w:val="32"/>
          <w:szCs w:val="32"/>
        </w:rPr>
        <w:t>“提升能力、交流经验、集聚资源、促进合作”</w:t>
      </w:r>
      <w:r>
        <w:rPr>
          <w:rFonts w:hint="eastAsia" w:ascii="仿宋" w:hAnsi="仿宋" w:eastAsia="仿宋"/>
          <w:sz w:val="32"/>
          <w:szCs w:val="32"/>
        </w:rPr>
        <w:t>为目的，研修班第一次集中培训</w:t>
      </w:r>
      <w:r>
        <w:rPr>
          <w:rFonts w:hint="eastAsia" w:ascii="仿宋" w:hAnsi="仿宋" w:eastAsia="仿宋"/>
          <w:sz w:val="32"/>
          <w:szCs w:val="32"/>
          <w:lang w:val="en-US" w:eastAsia="zh-CN"/>
        </w:rPr>
        <w:t>暨开班式</w:t>
      </w:r>
      <w:r>
        <w:rPr>
          <w:rFonts w:hint="eastAsia" w:ascii="仿宋" w:hAnsi="仿宋" w:eastAsia="仿宋"/>
          <w:sz w:val="32"/>
          <w:szCs w:val="32"/>
        </w:rPr>
        <w:t>定于20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日至</w:t>
      </w:r>
      <w:r>
        <w:rPr>
          <w:rFonts w:hint="eastAsia" w:ascii="仿宋" w:hAnsi="仿宋" w:eastAsia="仿宋"/>
          <w:sz w:val="32"/>
          <w:szCs w:val="32"/>
          <w:lang w:val="en-US" w:eastAsia="zh-CN"/>
        </w:rPr>
        <w:t>3月31</w:t>
      </w:r>
      <w:r>
        <w:rPr>
          <w:rFonts w:hint="eastAsia" w:ascii="仿宋" w:hAnsi="仿宋" w:eastAsia="仿宋"/>
          <w:sz w:val="32"/>
          <w:szCs w:val="32"/>
        </w:rPr>
        <w:t>日在</w:t>
      </w:r>
      <w:r>
        <w:rPr>
          <w:rFonts w:hint="eastAsia" w:ascii="仿宋" w:hAnsi="仿宋" w:eastAsia="仿宋"/>
          <w:sz w:val="32"/>
          <w:szCs w:val="32"/>
          <w:lang w:val="en-US" w:eastAsia="zh-CN"/>
        </w:rPr>
        <w:t>天津</w:t>
      </w:r>
      <w:r>
        <w:rPr>
          <w:rFonts w:hint="eastAsia" w:ascii="仿宋" w:hAnsi="仿宋" w:eastAsia="仿宋"/>
          <w:sz w:val="32"/>
          <w:szCs w:val="32"/>
        </w:rPr>
        <w:t>举行，现将相关事宜通知如下：</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培训</w:t>
      </w:r>
      <w:r>
        <w:rPr>
          <w:rFonts w:hint="eastAsia" w:ascii="仿宋" w:hAnsi="仿宋" w:eastAsia="仿宋"/>
          <w:sz w:val="32"/>
          <w:szCs w:val="32"/>
        </w:rPr>
        <w:t>时间:20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日至</w:t>
      </w:r>
      <w:r>
        <w:rPr>
          <w:rFonts w:hint="eastAsia" w:ascii="仿宋" w:hAnsi="仿宋" w:eastAsia="仿宋"/>
          <w:sz w:val="32"/>
          <w:szCs w:val="32"/>
          <w:lang w:val="en-US" w:eastAsia="zh-CN"/>
        </w:rPr>
        <w:t>3月31</w:t>
      </w:r>
      <w:r>
        <w:rPr>
          <w:rFonts w:hint="eastAsia" w:ascii="仿宋" w:hAnsi="仿宋" w:eastAsia="仿宋"/>
          <w:sz w:val="32"/>
          <w:szCs w:val="32"/>
        </w:rPr>
        <w:t>日（</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日全天报到）。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 w:hAnsi="仿宋" w:eastAsia="仿宋"/>
          <w:color w:val="auto"/>
          <w:sz w:val="32"/>
          <w:szCs w:val="32"/>
        </w:rPr>
      </w:pPr>
      <w:r>
        <w:rPr>
          <w:rFonts w:hint="eastAsia" w:ascii="仿宋" w:hAnsi="仿宋" w:eastAsia="仿宋"/>
          <w:sz w:val="32"/>
          <w:szCs w:val="32"/>
        </w:rPr>
        <w:t>（二）</w:t>
      </w:r>
      <w:r>
        <w:rPr>
          <w:rFonts w:hint="eastAsia" w:ascii="仿宋" w:hAnsi="仿宋" w:eastAsia="仿宋"/>
          <w:sz w:val="32"/>
          <w:szCs w:val="32"/>
          <w:lang w:val="en-US" w:eastAsia="zh-CN"/>
        </w:rPr>
        <w:t>培训</w:t>
      </w:r>
      <w:r>
        <w:rPr>
          <w:rFonts w:hint="eastAsia" w:ascii="仿宋" w:hAnsi="仿宋" w:eastAsia="仿宋"/>
          <w:sz w:val="32"/>
          <w:szCs w:val="32"/>
        </w:rPr>
        <w:t>地点:</w:t>
      </w:r>
      <w:r>
        <w:rPr>
          <w:rFonts w:hint="eastAsia" w:ascii="仿宋" w:hAnsi="仿宋" w:eastAsia="仿宋"/>
          <w:color w:val="auto"/>
          <w:sz w:val="32"/>
          <w:szCs w:val="32"/>
          <w:lang w:val="en-US" w:eastAsia="zh-CN"/>
        </w:rPr>
        <w:t>天津京基皇冠假日酒店</w:t>
      </w:r>
      <w:r>
        <w:rPr>
          <w:rFonts w:hint="eastAsia" w:ascii="仿宋" w:hAnsi="仿宋" w:eastAsia="仿宋"/>
          <w:color w:val="auto"/>
          <w:sz w:val="32"/>
          <w:szCs w:val="32"/>
          <w:lang w:eastAsia="zh-CN"/>
        </w:rPr>
        <w:t>（</w:t>
      </w:r>
      <w:r>
        <w:rPr>
          <w:rFonts w:hint="eastAsia" w:ascii="仿宋_GB2312" w:eastAsia="仿宋_GB2312"/>
          <w:sz w:val="32"/>
          <w:szCs w:val="32"/>
        </w:rPr>
        <w:t>地址：天津市津南区八里台镇领域路</w:t>
      </w:r>
      <w:r>
        <w:rPr>
          <w:rFonts w:hint="eastAsia" w:ascii="仿宋" w:hAnsi="仿宋" w:eastAsia="仿宋"/>
          <w:color w:val="auto"/>
          <w:sz w:val="32"/>
          <w:szCs w:val="32"/>
        </w:rPr>
        <w:t>，联系电话：</w:t>
      </w:r>
      <w:r>
        <w:rPr>
          <w:rFonts w:hint="eastAsia" w:ascii="仿宋_GB2312" w:eastAsia="仿宋_GB2312"/>
          <w:sz w:val="32"/>
          <w:szCs w:val="32"/>
        </w:rPr>
        <w:t>022-28728888</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（三）报到地点：</w:t>
      </w:r>
      <w:r>
        <w:rPr>
          <w:rFonts w:hint="eastAsia" w:ascii="仿宋" w:hAnsi="仿宋" w:eastAsia="仿宋"/>
          <w:color w:val="auto"/>
          <w:sz w:val="32"/>
          <w:szCs w:val="32"/>
          <w:lang w:val="en-US" w:eastAsia="zh-CN"/>
        </w:rPr>
        <w:t>天津京基皇冠假日酒店</w:t>
      </w:r>
      <w:r>
        <w:rPr>
          <w:rFonts w:hint="eastAsia" w:ascii="仿宋" w:hAnsi="仿宋" w:eastAsia="仿宋"/>
          <w:color w:val="auto"/>
          <w:sz w:val="32"/>
          <w:szCs w:val="32"/>
        </w:rPr>
        <w:t>。</w:t>
      </w:r>
      <w:r>
        <w:rPr>
          <w:rFonts w:hint="eastAsia" w:ascii="仿宋" w:hAnsi="仿宋" w:eastAsia="仿宋"/>
          <w:sz w:val="32"/>
          <w:szCs w:val="32"/>
        </w:rPr>
        <w:t>请参训学员于</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日持录取通知书、本人有效身份证</w:t>
      </w:r>
      <w:r>
        <w:rPr>
          <w:rFonts w:hint="eastAsia" w:ascii="仿宋" w:hAnsi="仿宋" w:eastAsia="仿宋"/>
          <w:sz w:val="32"/>
          <w:szCs w:val="32"/>
          <w:lang w:val="en-US" w:eastAsia="zh-CN"/>
        </w:rPr>
        <w:t>到前台</w:t>
      </w:r>
      <w:r>
        <w:rPr>
          <w:rFonts w:hint="eastAsia" w:ascii="仿宋" w:hAnsi="仿宋" w:eastAsia="仿宋"/>
          <w:sz w:val="32"/>
          <w:szCs w:val="32"/>
        </w:rPr>
        <w:t>报到，领取资料，办理入住手续。</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培训课程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本次研修项目起点高、资源多、重实务、有后续，致力于培养中小企业经营管理者的战略眼光、管理能力、开拓精神、竞争意识、创新能力和社会责任感。课程包括公共课程、专题课程、特色课程、参观考察和学员活动五个模块，涵盖了形势政策、战略管理、创新营销、资本运营、转型升级、人力资源、企业文化、个人修养等八大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021</w:t>
      </w:r>
      <w:r>
        <w:rPr>
          <w:rFonts w:hint="eastAsia" w:ascii="仿宋" w:hAnsi="仿宋" w:eastAsia="仿宋"/>
          <w:sz w:val="32"/>
          <w:szCs w:val="32"/>
        </w:rPr>
        <w:t>年中小企业经营管理领军人才高级研修班计划集中授课3-4次，每次3-5天。培训主题分别是“形势与政策、战略与管理、资本与转型、合作与发展”。第一次集中培训主题为“形势与政策”，涵盖</w:t>
      </w:r>
      <w:r>
        <w:rPr>
          <w:rFonts w:hint="eastAsia" w:ascii="仿宋" w:hAnsi="仿宋" w:eastAsia="仿宋"/>
          <w:sz w:val="32"/>
          <w:szCs w:val="32"/>
          <w:lang w:val="en-US" w:eastAsia="zh-CN"/>
        </w:rPr>
        <w:t>世界百年之大变局与“十四五”期间经济发展的宏观</w:t>
      </w:r>
      <w:r>
        <w:rPr>
          <w:rFonts w:hint="eastAsia" w:ascii="仿宋" w:hAnsi="仿宋" w:eastAsia="仿宋"/>
          <w:sz w:val="32"/>
          <w:szCs w:val="32"/>
        </w:rPr>
        <w:t>经济形势分析</w:t>
      </w:r>
      <w:r>
        <w:rPr>
          <w:rFonts w:hint="eastAsia" w:ascii="仿宋" w:hAnsi="仿宋" w:eastAsia="仿宋"/>
          <w:sz w:val="32"/>
          <w:szCs w:val="32"/>
          <w:lang w:eastAsia="zh-CN"/>
        </w:rPr>
        <w:t>、</w:t>
      </w:r>
      <w:r>
        <w:rPr>
          <w:rFonts w:hint="eastAsia" w:ascii="仿宋" w:hAnsi="仿宋" w:eastAsia="仿宋"/>
          <w:sz w:val="32"/>
          <w:szCs w:val="32"/>
          <w:lang w:val="en-US" w:eastAsia="zh-CN"/>
        </w:rPr>
        <w:t>资本市场、民法典对企业合规的新要求</w:t>
      </w:r>
      <w:r>
        <w:rPr>
          <w:rFonts w:hint="eastAsia" w:ascii="仿宋" w:hAnsi="仿宋" w:eastAsia="仿宋"/>
          <w:sz w:val="32"/>
          <w:szCs w:val="32"/>
        </w:rPr>
        <w:t>等内容。期间还将举办研修班开班式等活动。课程设计方案见附件1</w:t>
      </w:r>
      <w:r>
        <w:rPr>
          <w:rFonts w:ascii="仿宋" w:hAnsi="仿宋" w:eastAsia="仿宋"/>
          <w:sz w:val="32"/>
          <w:szCs w:val="32"/>
        </w:rPr>
        <w:t>。</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食宿安排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学员食宿及往返交通费自理。</w:t>
      </w:r>
      <w:r>
        <w:rPr>
          <w:rFonts w:hint="eastAsia" w:ascii="仿宋" w:hAnsi="仿宋" w:eastAsia="仿宋" w:cs="仿宋"/>
          <w:b/>
          <w:sz w:val="32"/>
          <w:szCs w:val="32"/>
          <w:lang w:val="en-US" w:eastAsia="zh-CN"/>
        </w:rPr>
        <w:t>3</w:t>
      </w:r>
      <w:r>
        <w:rPr>
          <w:rFonts w:hint="eastAsia" w:ascii="仿宋" w:hAnsi="仿宋" w:eastAsia="仿宋" w:cs="仿宋"/>
          <w:b/>
          <w:sz w:val="32"/>
          <w:szCs w:val="32"/>
        </w:rPr>
        <w:t>月</w:t>
      </w:r>
      <w:r>
        <w:rPr>
          <w:rFonts w:hint="eastAsia" w:ascii="仿宋" w:hAnsi="仿宋" w:eastAsia="仿宋" w:cs="仿宋"/>
          <w:b/>
          <w:sz w:val="32"/>
          <w:szCs w:val="32"/>
          <w:lang w:val="en-US" w:eastAsia="zh-CN"/>
        </w:rPr>
        <w:t>28</w:t>
      </w:r>
      <w:r>
        <w:rPr>
          <w:rFonts w:hint="eastAsia" w:ascii="仿宋" w:hAnsi="仿宋" w:eastAsia="仿宋" w:cs="仿宋"/>
          <w:b/>
          <w:sz w:val="32"/>
          <w:szCs w:val="32"/>
        </w:rPr>
        <w:t>日晚餐统一安排（不收费）</w:t>
      </w:r>
      <w:r>
        <w:rPr>
          <w:rFonts w:hint="eastAsia" w:ascii="仿宋" w:hAnsi="仿宋" w:eastAsia="仿宋" w:cs="仿宋"/>
          <w:sz w:val="32"/>
          <w:szCs w:val="32"/>
        </w:rPr>
        <w:t>。学员应在</w:t>
      </w:r>
      <w:r>
        <w:rPr>
          <w:rFonts w:hint="eastAsia" w:ascii="仿宋" w:hAnsi="仿宋" w:eastAsia="仿宋"/>
          <w:color w:val="auto"/>
          <w:sz w:val="32"/>
          <w:szCs w:val="32"/>
          <w:lang w:val="en-US" w:eastAsia="zh-CN"/>
        </w:rPr>
        <w:t>天津京基皇冠假日酒店</w:t>
      </w:r>
      <w:r>
        <w:rPr>
          <w:rFonts w:hint="eastAsia" w:ascii="仿宋" w:hAnsi="仿宋" w:eastAsia="仿宋" w:cs="仿宋"/>
          <w:sz w:val="32"/>
          <w:szCs w:val="32"/>
        </w:rPr>
        <w:t>统一食宿（</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日入住，</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日离店，共</w:t>
      </w:r>
      <w:r>
        <w:rPr>
          <w:rFonts w:hint="eastAsia" w:ascii="仿宋" w:hAnsi="仿宋" w:eastAsia="仿宋" w:cs="仿宋"/>
          <w:sz w:val="32"/>
          <w:szCs w:val="32"/>
          <w:lang w:val="en-US" w:eastAsia="zh-CN"/>
        </w:rPr>
        <w:t>4</w:t>
      </w:r>
      <w:r>
        <w:rPr>
          <w:rFonts w:hint="eastAsia" w:ascii="仿宋" w:hAnsi="仿宋" w:eastAsia="仿宋" w:cs="仿宋"/>
          <w:sz w:val="32"/>
          <w:szCs w:val="32"/>
        </w:rPr>
        <w:t>晚）。费用标准如下：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住宿：</w:t>
      </w:r>
      <w:r>
        <w:rPr>
          <w:rFonts w:hint="eastAsia" w:ascii="仿宋_GB2312" w:eastAsia="仿宋_GB2312"/>
          <w:sz w:val="32"/>
          <w:szCs w:val="32"/>
        </w:rPr>
        <w:t>酒店房间有限，请学员提前预定，安排好时间，以免造成不便。预订电话：</w:t>
      </w:r>
      <w:r>
        <w:rPr>
          <w:rFonts w:hint="eastAsia" w:ascii="仿宋_GB2312" w:eastAsia="仿宋_GB2312"/>
          <w:sz w:val="32"/>
          <w:szCs w:val="32"/>
          <w:lang w:val="en-US" w:eastAsia="zh-CN"/>
        </w:rPr>
        <w:t>13911163427 孟老师</w:t>
      </w:r>
      <w:r>
        <w:rPr>
          <w:rFonts w:hint="eastAsia" w:ascii="仿宋_GB2312" w:eastAsia="仿宋_GB2312"/>
          <w:sz w:val="32"/>
          <w:szCs w:val="32"/>
        </w:rPr>
        <w:t>，项目：工信部领军人才培训</w:t>
      </w:r>
      <w:r>
        <w:rPr>
          <w:rFonts w:hint="eastAsia" w:ascii="仿宋_GB2312" w:eastAsia="仿宋_GB2312"/>
          <w:sz w:val="32"/>
          <w:szCs w:val="32"/>
          <w:lang w:eastAsia="zh-CN"/>
        </w:rPr>
        <w:t>，</w:t>
      </w:r>
      <w:r>
        <w:rPr>
          <w:rFonts w:hint="eastAsia" w:ascii="仿宋" w:hAnsi="仿宋" w:eastAsia="仿宋" w:cs="仿宋"/>
          <w:sz w:val="32"/>
          <w:szCs w:val="32"/>
        </w:rPr>
        <w:t>协议价格4</w:t>
      </w:r>
      <w:r>
        <w:rPr>
          <w:rFonts w:hint="eastAsia" w:ascii="仿宋" w:hAnsi="仿宋" w:eastAsia="仿宋" w:cs="仿宋"/>
          <w:sz w:val="32"/>
          <w:szCs w:val="32"/>
          <w:lang w:val="en-US" w:eastAsia="zh-CN"/>
        </w:rPr>
        <w:t>2</w:t>
      </w:r>
      <w:r>
        <w:rPr>
          <w:rFonts w:hint="eastAsia" w:ascii="仿宋" w:hAnsi="仿宋" w:eastAsia="仿宋" w:cs="仿宋"/>
          <w:sz w:val="32"/>
          <w:szCs w:val="32"/>
        </w:rPr>
        <w:t>0元/晚（含早），</w:t>
      </w:r>
      <w:r>
        <w:rPr>
          <w:rFonts w:hint="eastAsia" w:ascii="仿宋" w:hAnsi="仿宋" w:eastAsia="仿宋" w:cs="仿宋"/>
          <w:b/>
          <w:sz w:val="32"/>
          <w:szCs w:val="32"/>
        </w:rPr>
        <w:t>房间数</w:t>
      </w:r>
      <w:r>
        <w:rPr>
          <w:rFonts w:hint="eastAsia" w:ascii="仿宋" w:hAnsi="仿宋" w:eastAsia="仿宋" w:cs="仿宋"/>
          <w:b/>
          <w:sz w:val="32"/>
          <w:szCs w:val="32"/>
          <w:lang w:val="en-US" w:eastAsia="zh-CN"/>
        </w:rPr>
        <w:t>量</w:t>
      </w:r>
      <w:r>
        <w:rPr>
          <w:rFonts w:hint="eastAsia" w:ascii="仿宋" w:hAnsi="仿宋" w:eastAsia="仿宋" w:cs="仿宋"/>
          <w:b/>
          <w:sz w:val="32"/>
          <w:szCs w:val="32"/>
        </w:rPr>
        <w:t>有限，请学员提前预定。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（二）用餐：学员</w:t>
      </w:r>
      <w:r>
        <w:rPr>
          <w:rFonts w:hint="eastAsia" w:ascii="仿宋" w:hAnsi="仿宋" w:eastAsia="仿宋" w:cs="仿宋"/>
          <w:sz w:val="32"/>
          <w:szCs w:val="32"/>
          <w:lang w:val="en-US" w:eastAsia="zh-CN"/>
        </w:rPr>
        <w:t>自行</w:t>
      </w:r>
      <w:r>
        <w:rPr>
          <w:rFonts w:hint="eastAsia" w:ascii="仿宋" w:hAnsi="仿宋" w:eastAsia="仿宋" w:cs="仿宋"/>
          <w:sz w:val="32"/>
          <w:szCs w:val="32"/>
        </w:rPr>
        <w:t>前往餐厅用餐</w:t>
      </w:r>
      <w:r>
        <w:rPr>
          <w:rFonts w:hint="eastAsia" w:ascii="仿宋" w:hAnsi="仿宋" w:eastAsia="仿宋" w:cs="仿宋"/>
          <w:sz w:val="32"/>
          <w:szCs w:val="32"/>
          <w:lang w:eastAsia="zh-CN"/>
        </w:rPr>
        <w:t>，</w:t>
      </w:r>
      <w:r>
        <w:rPr>
          <w:rFonts w:hint="eastAsia" w:ascii="仿宋" w:hAnsi="仿宋" w:eastAsia="仿宋"/>
          <w:sz w:val="32"/>
          <w:szCs w:val="32"/>
        </w:rPr>
        <w:t>费用自理。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1.集中授课期间</w:t>
      </w:r>
      <w:r>
        <w:rPr>
          <w:rFonts w:hint="eastAsia" w:ascii="仿宋" w:hAnsi="仿宋" w:eastAsia="仿宋"/>
          <w:sz w:val="32"/>
          <w:szCs w:val="32"/>
          <w:lang w:val="en-US" w:eastAsia="zh-CN"/>
        </w:rPr>
        <w:t>的早餐</w:t>
      </w:r>
      <w:r>
        <w:rPr>
          <w:rFonts w:hint="eastAsia" w:ascii="仿宋" w:hAnsi="仿宋" w:eastAsia="仿宋"/>
          <w:sz w:val="32"/>
          <w:szCs w:val="32"/>
        </w:rPr>
        <w:t>就餐地点</w:t>
      </w:r>
      <w:r>
        <w:rPr>
          <w:rFonts w:hint="eastAsia" w:ascii="仿宋" w:hAnsi="仿宋" w:eastAsia="仿宋"/>
          <w:sz w:val="32"/>
          <w:szCs w:val="32"/>
          <w:lang w:val="en-US" w:eastAsia="zh-CN"/>
        </w:rPr>
        <w:t>在</w:t>
      </w:r>
      <w:r>
        <w:rPr>
          <w:rFonts w:hint="eastAsia" w:ascii="仿宋" w:hAnsi="仿宋" w:eastAsia="仿宋"/>
          <w:color w:val="auto"/>
          <w:sz w:val="32"/>
          <w:szCs w:val="32"/>
          <w:lang w:val="en-US" w:eastAsia="zh-CN"/>
        </w:rPr>
        <w:t>天津京基皇冠假日</w:t>
      </w:r>
      <w:r>
        <w:rPr>
          <w:rFonts w:hint="eastAsia" w:ascii="仿宋_GB2312" w:eastAsia="仿宋_GB2312"/>
          <w:sz w:val="32"/>
          <w:szCs w:val="32"/>
          <w:lang w:val="en-US" w:eastAsia="zh-CN"/>
        </w:rPr>
        <w:t>酒店</w:t>
      </w:r>
      <w:r>
        <w:rPr>
          <w:rFonts w:hint="eastAsia" w:ascii="仿宋" w:hAnsi="仿宋" w:eastAsia="仿宋"/>
          <w:sz w:val="32"/>
          <w:szCs w:val="32"/>
          <w:lang w:val="en-US" w:eastAsia="zh-CN"/>
        </w:rPr>
        <w:t>G层（负一）焦点西餐厅</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.应广大学员要求，为便于深入交流，</w:t>
      </w:r>
      <w:r>
        <w:rPr>
          <w:rFonts w:hint="eastAsia" w:ascii="仿宋" w:hAnsi="仿宋" w:eastAsia="仿宋"/>
          <w:sz w:val="32"/>
          <w:szCs w:val="32"/>
          <w:lang w:eastAsia="zh-CN"/>
        </w:rPr>
        <w:t>培训期间</w:t>
      </w:r>
      <w:r>
        <w:rPr>
          <w:rFonts w:hint="eastAsia" w:ascii="仿宋" w:hAnsi="仿宋" w:eastAsia="仿宋"/>
          <w:sz w:val="32"/>
          <w:szCs w:val="32"/>
        </w:rPr>
        <w:t>晚餐请学员自行安排。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请学员报到后持有效身份证件前往</w:t>
      </w:r>
      <w:r>
        <w:rPr>
          <w:rFonts w:hint="eastAsia" w:ascii="仿宋" w:hAnsi="仿宋" w:eastAsia="仿宋" w:cs="仿宋"/>
          <w:sz w:val="32"/>
          <w:szCs w:val="32"/>
          <w:lang w:val="en-US" w:eastAsia="zh-CN"/>
        </w:rPr>
        <w:t>酒店</w:t>
      </w:r>
      <w:r>
        <w:rPr>
          <w:rFonts w:hint="eastAsia" w:ascii="仿宋" w:hAnsi="仿宋" w:eastAsia="仿宋" w:cs="仿宋"/>
          <w:sz w:val="32"/>
          <w:szCs w:val="32"/>
        </w:rPr>
        <w:t>前台办理入住手续。食宿费据实结算，</w:t>
      </w:r>
      <w:r>
        <w:rPr>
          <w:rFonts w:hint="eastAsia" w:ascii="仿宋" w:hAnsi="仿宋" w:eastAsia="仿宋" w:cs="仿宋"/>
          <w:sz w:val="32"/>
          <w:szCs w:val="32"/>
          <w:lang w:val="en-US" w:eastAsia="zh-CN"/>
        </w:rPr>
        <w:t>酒店可</w:t>
      </w:r>
      <w:r>
        <w:rPr>
          <w:rFonts w:hint="eastAsia" w:ascii="仿宋" w:hAnsi="仿宋" w:eastAsia="仿宋" w:cs="仿宋"/>
          <w:sz w:val="32"/>
          <w:szCs w:val="32"/>
        </w:rPr>
        <w:t>开具发票。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其他要求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（一）参训学员应参加培训全部课程及相关活动，如有特殊情况不能参加，应与工作人员联系（按工业和信息化部相关规定，如集中培训出勤率不到70%，不发培训证书</w:t>
      </w:r>
      <w:r>
        <w:rPr>
          <w:rFonts w:hint="eastAsia" w:ascii="仿宋" w:hAnsi="仿宋" w:eastAsia="仿宋"/>
          <w:sz w:val="32"/>
          <w:szCs w:val="32"/>
          <w:lang w:eastAsia="zh-CN"/>
        </w:rPr>
        <w:t>，</w:t>
      </w:r>
      <w:r>
        <w:rPr>
          <w:rFonts w:hint="eastAsia" w:ascii="仿宋" w:hAnsi="仿宋" w:eastAsia="仿宋"/>
          <w:sz w:val="32"/>
          <w:szCs w:val="32"/>
        </w:rPr>
        <w:t>免费参加下一年培训，考勤合格后补发证书）。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u w:val="none"/>
        </w:rPr>
        <w:t>请参训学员加入</w:t>
      </w:r>
      <w:r>
        <w:rPr>
          <w:rFonts w:hint="eastAsia" w:ascii="仿宋" w:hAnsi="仿宋" w:eastAsia="仿宋"/>
          <w:color w:val="auto"/>
          <w:sz w:val="32"/>
          <w:szCs w:val="32"/>
          <w:u w:val="none"/>
        </w:rPr>
        <w:t>20</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u w:val="none"/>
        </w:rPr>
        <w:t>领军人才</w:t>
      </w:r>
      <w:r>
        <w:rPr>
          <w:rFonts w:hint="eastAsia" w:ascii="仿宋" w:hAnsi="仿宋" w:eastAsia="仿宋"/>
          <w:color w:val="auto"/>
          <w:sz w:val="32"/>
          <w:szCs w:val="32"/>
          <w:u w:val="none"/>
          <w:lang w:val="en-US" w:eastAsia="zh-CN"/>
        </w:rPr>
        <w:t>高级研修</w:t>
      </w:r>
      <w:r>
        <w:rPr>
          <w:rFonts w:hint="eastAsia" w:ascii="仿宋" w:hAnsi="仿宋" w:eastAsia="仿宋"/>
          <w:color w:val="auto"/>
          <w:sz w:val="32"/>
          <w:szCs w:val="32"/>
          <w:u w:val="none"/>
        </w:rPr>
        <w:t>班</w:t>
      </w:r>
      <w:r>
        <w:rPr>
          <w:rFonts w:hint="eastAsia" w:ascii="仿宋" w:hAnsi="仿宋" w:eastAsia="仿宋"/>
          <w:color w:val="000000" w:themeColor="text1"/>
          <w:sz w:val="32"/>
          <w:szCs w:val="32"/>
          <w:u w:val="none"/>
          <w:lang w:val="en-US" w:eastAsia="zh-CN"/>
          <w14:textFill>
            <w14:solidFill>
              <w14:schemeClr w14:val="tx1"/>
            </w14:solidFill>
          </w14:textFill>
        </w:rPr>
        <w:t>微信群（随后建群，请关注</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sz w:val="32"/>
          <w:szCs w:val="32"/>
          <w:u w:val="none"/>
        </w:rPr>
        <w:t>，</w:t>
      </w:r>
      <w:r>
        <w:rPr>
          <w:rFonts w:hint="eastAsia" w:ascii="仿宋" w:hAnsi="仿宋" w:eastAsia="仿宋"/>
          <w:sz w:val="32"/>
          <w:szCs w:val="32"/>
          <w:lang w:val="en-US" w:eastAsia="zh-CN"/>
        </w:rPr>
        <w:t>在群</w:t>
      </w:r>
      <w:r>
        <w:rPr>
          <w:rFonts w:hint="eastAsia" w:ascii="仿宋" w:hAnsi="仿宋" w:eastAsia="仿宋"/>
          <w:sz w:val="32"/>
          <w:szCs w:val="32"/>
        </w:rPr>
        <w:t>内</w:t>
      </w:r>
      <w:r>
        <w:rPr>
          <w:rFonts w:hint="eastAsia" w:ascii="仿宋" w:hAnsi="仿宋" w:eastAsia="仿宋"/>
          <w:sz w:val="32"/>
          <w:szCs w:val="32"/>
          <w:lang w:val="en-US" w:eastAsia="zh-CN"/>
        </w:rPr>
        <w:t>发布</w:t>
      </w:r>
      <w:r>
        <w:rPr>
          <w:rFonts w:hint="eastAsia" w:ascii="仿宋" w:hAnsi="仿宋" w:eastAsia="仿宋"/>
          <w:sz w:val="32"/>
          <w:szCs w:val="32"/>
        </w:rPr>
        <w:t>培训通知、</w:t>
      </w:r>
      <w:r>
        <w:rPr>
          <w:rFonts w:hint="eastAsia" w:ascii="仿宋" w:hAnsi="仿宋" w:eastAsia="仿宋"/>
          <w:sz w:val="32"/>
          <w:szCs w:val="32"/>
          <w:lang w:val="en-US" w:eastAsia="zh-CN"/>
        </w:rPr>
        <w:t>相关活动及</w:t>
      </w:r>
      <w:r>
        <w:rPr>
          <w:rFonts w:hint="eastAsia" w:ascii="仿宋" w:hAnsi="仿宋" w:eastAsia="仿宋"/>
          <w:sz w:val="32"/>
          <w:szCs w:val="32"/>
        </w:rPr>
        <w:t>参训回执及学员名录信息收集表（附件</w:t>
      </w:r>
      <w:r>
        <w:rPr>
          <w:rFonts w:hint="eastAsia" w:ascii="仿宋" w:hAnsi="仿宋" w:eastAsia="仿宋"/>
          <w:sz w:val="32"/>
          <w:szCs w:val="32"/>
          <w:lang w:val="en-US" w:eastAsia="zh-CN"/>
        </w:rPr>
        <w:t>1</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（三）请参训学员认真填写回执并于</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日</w:t>
      </w:r>
      <w:r>
        <w:rPr>
          <w:rFonts w:hint="eastAsia" w:ascii="仿宋" w:hAnsi="仿宋" w:eastAsia="仿宋"/>
          <w:sz w:val="32"/>
          <w:szCs w:val="32"/>
        </w:rPr>
        <w:t>前邮件回传。如有其他要求请在参训回执中写明。学员名录信息收集表请提交电子版。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（四）参训学员请在第一次集中培训前补齐</w:t>
      </w:r>
      <w:r>
        <w:rPr>
          <w:rFonts w:hint="eastAsia" w:ascii="仿宋" w:hAnsi="仿宋" w:eastAsia="仿宋" w:cs="Times New Roman"/>
          <w:sz w:val="32"/>
          <w:szCs w:val="32"/>
        </w:rPr>
        <w:t>彩色证件照、最高学历学位证书、身份证和名片扫描件</w:t>
      </w:r>
      <w:r>
        <w:rPr>
          <w:rFonts w:hint="eastAsia" w:ascii="仿宋" w:hAnsi="仿宋" w:eastAsia="仿宋"/>
          <w:sz w:val="32"/>
          <w:szCs w:val="32"/>
        </w:rPr>
        <w:t>等相关资料。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（五）参训学员如需在培训期间发放企业宣传资料，请与工作人员联系并提前将资料报备。</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生活指南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请学员根据天气准备衣物、雨伞、常用药品及其他日用品等。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房间内可免费</w:t>
      </w:r>
      <w:r>
        <w:rPr>
          <w:rFonts w:hint="eastAsia" w:ascii="仿宋" w:hAnsi="仿宋" w:eastAsia="仿宋"/>
          <w:sz w:val="32"/>
          <w:szCs w:val="32"/>
        </w:rPr>
        <w:t>无线</w:t>
      </w:r>
      <w:r>
        <w:rPr>
          <w:rFonts w:ascii="仿宋" w:hAnsi="仿宋" w:eastAsia="仿宋"/>
          <w:sz w:val="32"/>
          <w:szCs w:val="32"/>
        </w:rPr>
        <w:t>上网，电脑自备。</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Chars="0"/>
        <w:textAlignment w:val="auto"/>
        <w:rPr>
          <w:rFonts w:ascii="黑体" w:hAnsi="黑体" w:eastAsia="黑体"/>
          <w:sz w:val="32"/>
          <w:szCs w:val="32"/>
        </w:rPr>
      </w:pPr>
      <w:r>
        <w:rPr>
          <w:rFonts w:hint="eastAsia" w:ascii="黑体" w:hAnsi="黑体" w:eastAsia="黑体"/>
          <w:sz w:val="32"/>
          <w:szCs w:val="32"/>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val="en-US" w:eastAsia="zh-CN"/>
        </w:rPr>
        <w:t xml:space="preserve">张会荣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电  话：010-822920</w:t>
      </w:r>
      <w:r>
        <w:rPr>
          <w:rFonts w:hint="eastAsia" w:ascii="仿宋" w:hAnsi="仿宋" w:eastAsia="仿宋"/>
          <w:sz w:val="32"/>
          <w:szCs w:val="32"/>
          <w:lang w:val="en-US" w:eastAsia="zh-CN"/>
        </w:rPr>
        <w:t>39、82292019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传  真：010-82292013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邮  箱：</w:t>
      </w:r>
      <w:r>
        <w:rPr>
          <w:rFonts w:hint="eastAsia" w:ascii="仿宋" w:hAnsi="仿宋" w:eastAsia="仿宋"/>
          <w:sz w:val="32"/>
          <w:szCs w:val="32"/>
          <w:lang w:val="en-US" w:eastAsia="zh-CN"/>
        </w:rPr>
        <w:t>PX</w:t>
      </w:r>
      <w:r>
        <w:rPr>
          <w:rFonts w:hint="eastAsia" w:ascii="仿宋" w:hAnsi="仿宋" w:eastAsia="仿宋"/>
          <w:sz w:val="32"/>
          <w:szCs w:val="32"/>
        </w:rPr>
        <w:t>@</w:t>
      </w:r>
      <w:r>
        <w:rPr>
          <w:rFonts w:hint="eastAsia" w:ascii="仿宋" w:hAnsi="仿宋" w:eastAsia="仿宋"/>
          <w:sz w:val="32"/>
          <w:szCs w:val="32"/>
          <w:lang w:val="en-US" w:eastAsia="zh-CN"/>
        </w:rPr>
        <w:t>chinasme</w:t>
      </w:r>
      <w:r>
        <w:rPr>
          <w:rFonts w:hint="eastAsia" w:ascii="仿宋" w:hAnsi="仿宋" w:eastAsia="仿宋"/>
          <w:sz w:val="32"/>
          <w:szCs w:val="32"/>
        </w:rPr>
        <w:t>.</w:t>
      </w:r>
      <w:r>
        <w:rPr>
          <w:rFonts w:hint="eastAsia" w:ascii="仿宋" w:hAnsi="仿宋" w:eastAsia="仿宋"/>
          <w:sz w:val="32"/>
          <w:szCs w:val="32"/>
          <w:lang w:val="en-US" w:eastAsia="zh-CN"/>
        </w:rPr>
        <w:t>org.</w:t>
      </w:r>
      <w:r>
        <w:rPr>
          <w:rFonts w:hint="eastAsia" w:ascii="仿宋" w:hAnsi="仿宋" w:eastAsia="仿宋"/>
          <w:sz w:val="32"/>
          <w:szCs w:val="32"/>
        </w:rPr>
        <w:t>c</w:t>
      </w:r>
      <w:r>
        <w:rPr>
          <w:rFonts w:hint="eastAsia" w:ascii="仿宋" w:hAnsi="仿宋" w:eastAsia="仿宋"/>
          <w:sz w:val="32"/>
          <w:szCs w:val="32"/>
          <w:lang w:val="en-US" w:eastAsia="zh-CN"/>
        </w:rPr>
        <w:t>n</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 中小企业经营管理领军人才高级研修班课程设计（暂定）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 xml:space="preserve">2. </w:t>
      </w:r>
      <w:r>
        <w:rPr>
          <w:rFonts w:hint="eastAsia" w:ascii="仿宋" w:hAnsi="仿宋" w:eastAsia="仿宋"/>
          <w:sz w:val="32"/>
          <w:szCs w:val="32"/>
        </w:rPr>
        <w:t>中小企业经营管理领军人才培训高级研修班学员信息收集表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第一次集中培训参训回执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left="0" w:leftChars="0" w:firstLine="0" w:firstLineChars="0"/>
        <w:jc w:val="both"/>
        <w:rPr>
          <w:rFonts w:hint="eastAsia" w:ascii="仿宋" w:hAnsi="仿宋" w:eastAsia="仿宋"/>
          <w:sz w:val="32"/>
          <w:szCs w:val="32"/>
        </w:rPr>
      </w:pPr>
      <w:r>
        <w:rPr>
          <w:rFonts w:hint="eastAsia" w:ascii="仿宋" w:hAnsi="仿宋" w:eastAsia="仿宋"/>
          <w:sz w:val="32"/>
          <w:szCs w:val="32"/>
          <w:lang w:val="en-US" w:eastAsia="zh-CN"/>
        </w:rPr>
        <w:t xml:space="preserve">中国中小企业国际合作协会  </w:t>
      </w:r>
      <w:r>
        <w:rPr>
          <w:rFonts w:hint="eastAsia" w:ascii="仿宋" w:hAnsi="仿宋" w:eastAsia="仿宋"/>
          <w:sz w:val="32"/>
          <w:szCs w:val="32"/>
        </w:rPr>
        <w:t>工业和信息化部中小企业</w:t>
      </w:r>
    </w:p>
    <w:p>
      <w:pPr>
        <w:spacing w:line="560" w:lineRule="exact"/>
        <w:ind w:left="0" w:leftChars="0" w:firstLine="4800" w:firstLineChars="1500"/>
        <w:jc w:val="both"/>
        <w:rPr>
          <w:rFonts w:ascii="仿宋" w:hAnsi="仿宋" w:eastAsia="仿宋"/>
          <w:sz w:val="32"/>
          <w:szCs w:val="32"/>
        </w:rPr>
      </w:pPr>
      <w:r>
        <w:rPr>
          <w:rFonts w:hint="eastAsia" w:ascii="仿宋" w:hAnsi="仿宋" w:eastAsia="仿宋"/>
          <w:sz w:val="32"/>
          <w:szCs w:val="32"/>
        </w:rPr>
        <w:t>发展促进中心</w:t>
      </w:r>
    </w:p>
    <w:p>
      <w:pPr>
        <w:spacing w:line="560" w:lineRule="exact"/>
        <w:ind w:right="640"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r>
        <w:rPr>
          <w:rFonts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rPr>
        <w:t>附件1：</w:t>
      </w:r>
    </w:p>
    <w:p>
      <w:pPr>
        <w:pStyle w:val="17"/>
        <w:spacing w:before="0" w:beforeAutospacing="0" w:after="0" w:afterAutospacing="0" w:line="520" w:lineRule="exact"/>
        <w:jc w:val="center"/>
        <w:rPr>
          <w:rFonts w:hint="eastAsia" w:ascii="黑体" w:hAnsi="黑体" w:eastAsia="黑体" w:cs="Arial"/>
          <w:color w:val="000000"/>
          <w:sz w:val="32"/>
          <w:szCs w:val="32"/>
        </w:rPr>
      </w:pPr>
    </w:p>
    <w:p>
      <w:pPr>
        <w:pStyle w:val="17"/>
        <w:spacing w:before="0" w:beforeAutospacing="0" w:after="0" w:afterAutospacing="0" w:line="520" w:lineRule="exact"/>
        <w:jc w:val="center"/>
        <w:rPr>
          <w:rFonts w:ascii="黑体" w:hAnsi="黑体" w:eastAsia="黑体" w:cs="Arial"/>
          <w:color w:val="000000"/>
          <w:sz w:val="32"/>
          <w:szCs w:val="32"/>
        </w:rPr>
      </w:pPr>
      <w:r>
        <w:rPr>
          <w:rFonts w:hint="eastAsia" w:ascii="黑体" w:hAnsi="黑体" w:eastAsia="黑体" w:cs="Arial"/>
          <w:color w:val="000000"/>
          <w:sz w:val="32"/>
          <w:szCs w:val="32"/>
        </w:rPr>
        <w:t>中小企业经营管理领军人才高级研修班课程设计</w:t>
      </w:r>
    </w:p>
    <w:p>
      <w:pPr>
        <w:pStyle w:val="17"/>
        <w:spacing w:before="0" w:beforeAutospacing="0" w:after="0" w:afterAutospacing="0" w:line="520" w:lineRule="exact"/>
        <w:jc w:val="center"/>
        <w:rPr>
          <w:rFonts w:hint="eastAsia" w:ascii="黑体" w:hAnsi="黑体" w:eastAsia="黑体" w:cs="Arial"/>
          <w:color w:val="000000"/>
          <w:sz w:val="32"/>
          <w:szCs w:val="32"/>
        </w:rPr>
      </w:pPr>
      <w:r>
        <w:rPr>
          <w:rFonts w:hint="eastAsia" w:ascii="黑体" w:hAnsi="黑体" w:eastAsia="黑体" w:cs="Arial"/>
          <w:color w:val="000000"/>
          <w:sz w:val="32"/>
          <w:szCs w:val="32"/>
        </w:rPr>
        <w:t>（暂定）</w:t>
      </w:r>
    </w:p>
    <w:p>
      <w:pPr>
        <w:pStyle w:val="17"/>
        <w:spacing w:before="0" w:beforeAutospacing="0" w:after="0" w:afterAutospacing="0" w:line="520" w:lineRule="exact"/>
        <w:jc w:val="center"/>
        <w:rPr>
          <w:rFonts w:hint="eastAsia" w:ascii="黑体" w:hAnsi="黑体" w:eastAsia="黑体" w:cs="Arial"/>
          <w:color w:val="000000"/>
          <w:sz w:val="32"/>
          <w:szCs w:val="32"/>
        </w:rPr>
      </w:pPr>
    </w:p>
    <w:p>
      <w:pPr>
        <w:spacing w:before="120" w:line="560" w:lineRule="exact"/>
        <w:ind w:left="0" w:leftChars="0" w:firstLine="0" w:firstLineChars="0"/>
        <w:rPr>
          <w:rFonts w:hint="eastAsia" w:ascii="仿宋" w:hAnsi="仿宋" w:eastAsia="仿宋"/>
          <w:b/>
          <w:bCs/>
          <w:sz w:val="32"/>
          <w:szCs w:val="32"/>
        </w:rPr>
      </w:pPr>
      <w:r>
        <w:rPr>
          <w:rFonts w:hint="eastAsia" w:ascii="仿宋" w:hAnsi="仿宋" w:eastAsia="仿宋"/>
          <w:b/>
          <w:bCs/>
          <w:sz w:val="32"/>
          <w:szCs w:val="32"/>
        </w:rPr>
        <w:t>培训主题：形势与政策</w:t>
      </w:r>
    </w:p>
    <w:tbl>
      <w:tblPr>
        <w:tblStyle w:val="9"/>
        <w:tblW w:w="83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104"/>
        <w:gridCol w:w="5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2630" w:type="dxa"/>
            <w:gridSpan w:val="2"/>
            <w:vAlign w:val="center"/>
          </w:tcPr>
          <w:p>
            <w:pPr>
              <w:spacing w:line="600" w:lineRule="exact"/>
              <w:jc w:val="center"/>
              <w:rPr>
                <w:rFonts w:ascii="黑体" w:hAnsi="黑体" w:eastAsia="黑体" w:cs="Arial"/>
                <w:sz w:val="32"/>
                <w:szCs w:val="32"/>
              </w:rPr>
            </w:pPr>
            <w:r>
              <w:rPr>
                <w:rFonts w:hint="eastAsia" w:ascii="黑体" w:hAnsi="黑体" w:eastAsia="黑体" w:cs="Arial"/>
                <w:sz w:val="32"/>
                <w:szCs w:val="32"/>
              </w:rPr>
              <w:t>时间</w:t>
            </w:r>
          </w:p>
        </w:tc>
        <w:tc>
          <w:tcPr>
            <w:tcW w:w="5725" w:type="dxa"/>
            <w:vAlign w:val="center"/>
          </w:tcPr>
          <w:p>
            <w:pPr>
              <w:spacing w:line="600" w:lineRule="exact"/>
              <w:jc w:val="center"/>
              <w:rPr>
                <w:rFonts w:ascii="黑体" w:hAnsi="黑体" w:eastAsia="黑体" w:cs="Arial"/>
                <w:sz w:val="32"/>
                <w:szCs w:val="32"/>
              </w:rPr>
            </w:pPr>
            <w:r>
              <w:rPr>
                <w:rFonts w:hint="eastAsia" w:ascii="黑体" w:hAnsi="黑体" w:eastAsia="黑体" w:cs="Arial"/>
                <w:sz w:val="32"/>
                <w:szCs w:val="32"/>
              </w:rPr>
              <w:t>课程内容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restart"/>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lang w:val="en-US" w:eastAsia="zh-CN"/>
              </w:rPr>
              <w:t>3</w:t>
            </w:r>
            <w:r>
              <w:rPr>
                <w:rFonts w:hint="eastAsia" w:ascii="仿宋" w:hAnsi="仿宋" w:eastAsia="仿宋" w:cs="Arial"/>
                <w:sz w:val="32"/>
                <w:szCs w:val="32"/>
              </w:rPr>
              <w:t>月</w:t>
            </w:r>
            <w:r>
              <w:rPr>
                <w:rFonts w:hint="eastAsia" w:ascii="仿宋" w:hAnsi="仿宋" w:eastAsia="仿宋" w:cs="Arial"/>
                <w:sz w:val="32"/>
                <w:szCs w:val="32"/>
                <w:lang w:val="en-US" w:eastAsia="zh-CN"/>
              </w:rPr>
              <w:t>28</w:t>
            </w:r>
            <w:r>
              <w:rPr>
                <w:rFonts w:hint="eastAsia" w:ascii="仿宋" w:hAnsi="仿宋" w:eastAsia="仿宋" w:cs="Arial"/>
                <w:sz w:val="32"/>
                <w:szCs w:val="32"/>
              </w:rPr>
              <w:t>日</w:t>
            </w:r>
          </w:p>
        </w:tc>
        <w:tc>
          <w:tcPr>
            <w:tcW w:w="1104" w:type="dxa"/>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rPr>
              <w:t>上午</w:t>
            </w:r>
          </w:p>
        </w:tc>
        <w:tc>
          <w:tcPr>
            <w:tcW w:w="5725" w:type="dxa"/>
          </w:tcPr>
          <w:p>
            <w:pPr>
              <w:spacing w:line="540" w:lineRule="exact"/>
              <w:rPr>
                <w:rFonts w:ascii="仿宋" w:hAnsi="仿宋" w:eastAsia="仿宋" w:cs="Arial"/>
                <w:b/>
                <w:sz w:val="32"/>
                <w:szCs w:val="32"/>
              </w:rPr>
            </w:pPr>
            <w:r>
              <w:rPr>
                <w:rFonts w:hint="eastAsia" w:ascii="仿宋" w:hAnsi="仿宋" w:eastAsia="仿宋" w:cs="Arial"/>
                <w:b/>
                <w:sz w:val="32"/>
                <w:szCs w:val="32"/>
              </w:rPr>
              <w:t>公共课程：</w:t>
            </w:r>
          </w:p>
          <w:p>
            <w:pPr>
              <w:pStyle w:val="16"/>
              <w:numPr>
                <w:ilvl w:val="0"/>
                <w:numId w:val="3"/>
              </w:numPr>
              <w:spacing w:line="540" w:lineRule="exact"/>
              <w:ind w:firstLineChars="0"/>
              <w:rPr>
                <w:rFonts w:hint="eastAsia" w:ascii="仿宋" w:hAnsi="仿宋" w:eastAsia="仿宋" w:cs="Arial"/>
                <w:b/>
                <w:kern w:val="2"/>
                <w:sz w:val="32"/>
                <w:szCs w:val="32"/>
                <w:lang w:val="en-US" w:eastAsia="zh-CN" w:bidi="ar-SA"/>
              </w:rPr>
            </w:pPr>
            <w:r>
              <w:rPr>
                <w:rFonts w:hint="eastAsia" w:ascii="仿宋" w:hAnsi="仿宋" w:eastAsia="仿宋" w:cs="Arial"/>
                <w:b/>
                <w:kern w:val="2"/>
                <w:sz w:val="32"/>
                <w:szCs w:val="32"/>
                <w:lang w:val="en-US" w:eastAsia="zh-CN" w:bidi="ar-SA"/>
              </w:rPr>
              <w:t>开班式及入学教育</w:t>
            </w:r>
          </w:p>
          <w:p>
            <w:pPr>
              <w:pStyle w:val="16"/>
              <w:numPr>
                <w:ilvl w:val="0"/>
                <w:numId w:val="3"/>
              </w:numPr>
              <w:spacing w:line="540" w:lineRule="exact"/>
              <w:ind w:firstLineChars="0"/>
              <w:rPr>
                <w:rFonts w:ascii="仿宋" w:hAnsi="仿宋" w:eastAsia="仿宋" w:cs="Arial"/>
                <w:sz w:val="32"/>
                <w:szCs w:val="32"/>
              </w:rPr>
            </w:pPr>
            <w:r>
              <w:rPr>
                <w:rFonts w:hint="eastAsia" w:ascii="仿宋" w:hAnsi="仿宋" w:eastAsia="仿宋" w:cs="Arial"/>
                <w:b/>
                <w:kern w:val="2"/>
                <w:sz w:val="32"/>
                <w:szCs w:val="32"/>
                <w:lang w:val="en-US" w:eastAsia="zh-CN" w:bidi="ar-SA"/>
              </w:rPr>
              <w:t>体验式培训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vAlign w:val="center"/>
          </w:tcPr>
          <w:p>
            <w:pPr>
              <w:spacing w:line="540" w:lineRule="exact"/>
              <w:jc w:val="center"/>
              <w:rPr>
                <w:rFonts w:ascii="仿宋" w:hAnsi="仿宋" w:eastAsia="仿宋" w:cs="Arial"/>
                <w:sz w:val="32"/>
                <w:szCs w:val="32"/>
              </w:rPr>
            </w:pPr>
          </w:p>
        </w:tc>
        <w:tc>
          <w:tcPr>
            <w:tcW w:w="1104" w:type="dxa"/>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rPr>
              <w:t>下午</w:t>
            </w:r>
          </w:p>
        </w:tc>
        <w:tc>
          <w:tcPr>
            <w:tcW w:w="5725" w:type="dxa"/>
          </w:tcPr>
          <w:p>
            <w:pPr>
              <w:spacing w:line="540" w:lineRule="exact"/>
              <w:rPr>
                <w:rFonts w:ascii="仿宋" w:hAnsi="仿宋" w:eastAsia="仿宋" w:cs="Arial"/>
                <w:b/>
                <w:sz w:val="32"/>
                <w:szCs w:val="32"/>
              </w:rPr>
            </w:pPr>
            <w:r>
              <w:rPr>
                <w:rFonts w:hint="eastAsia" w:ascii="仿宋" w:hAnsi="仿宋" w:eastAsia="仿宋" w:cs="Arial"/>
                <w:b/>
                <w:sz w:val="32"/>
                <w:szCs w:val="32"/>
              </w:rPr>
              <w:t>学员活动：</w:t>
            </w:r>
          </w:p>
          <w:p>
            <w:pPr>
              <w:pStyle w:val="16"/>
              <w:numPr>
                <w:ilvl w:val="0"/>
                <w:numId w:val="3"/>
              </w:numPr>
              <w:spacing w:line="540" w:lineRule="exact"/>
              <w:ind w:firstLineChars="0"/>
              <w:rPr>
                <w:rFonts w:ascii="仿宋" w:hAnsi="仿宋" w:eastAsia="仿宋" w:cs="Arial"/>
                <w:sz w:val="32"/>
                <w:szCs w:val="32"/>
              </w:rPr>
            </w:pPr>
            <w:r>
              <w:rPr>
                <w:rFonts w:hint="eastAsia" w:ascii="仿宋" w:hAnsi="仿宋" w:eastAsia="仿宋" w:cs="Arial"/>
                <w:b/>
                <w:kern w:val="2"/>
                <w:sz w:val="32"/>
                <w:szCs w:val="32"/>
                <w:lang w:val="en-US" w:eastAsia="zh-CN" w:bidi="ar-SA"/>
              </w:rPr>
              <w:t>体验式培训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7" w:hRule="atLeast"/>
          <w:jc w:val="center"/>
        </w:trPr>
        <w:tc>
          <w:tcPr>
            <w:tcW w:w="1526" w:type="dxa"/>
            <w:vMerge w:val="continue"/>
            <w:vAlign w:val="center"/>
          </w:tcPr>
          <w:p>
            <w:pPr>
              <w:spacing w:line="540" w:lineRule="exact"/>
              <w:jc w:val="center"/>
              <w:rPr>
                <w:rFonts w:ascii="仿宋" w:hAnsi="仿宋" w:eastAsia="仿宋" w:cs="Arial"/>
                <w:sz w:val="32"/>
                <w:szCs w:val="32"/>
              </w:rPr>
            </w:pPr>
          </w:p>
        </w:tc>
        <w:tc>
          <w:tcPr>
            <w:tcW w:w="1104" w:type="dxa"/>
            <w:vAlign w:val="center"/>
          </w:tcPr>
          <w:p>
            <w:pPr>
              <w:spacing w:line="540" w:lineRule="exact"/>
              <w:jc w:val="center"/>
              <w:rPr>
                <w:rFonts w:hint="eastAsia" w:ascii="仿宋" w:hAnsi="仿宋" w:eastAsia="仿宋" w:cs="Arial"/>
                <w:sz w:val="32"/>
                <w:szCs w:val="32"/>
                <w:lang w:val="en-US" w:eastAsia="zh-CN"/>
              </w:rPr>
            </w:pPr>
            <w:r>
              <w:rPr>
                <w:rFonts w:hint="eastAsia" w:ascii="仿宋" w:hAnsi="仿宋" w:eastAsia="仿宋" w:cs="Arial"/>
                <w:sz w:val="32"/>
                <w:szCs w:val="32"/>
              </w:rPr>
              <w:t>晚</w:t>
            </w:r>
            <w:r>
              <w:rPr>
                <w:rFonts w:hint="eastAsia" w:ascii="仿宋" w:hAnsi="仿宋" w:eastAsia="仿宋" w:cs="Arial"/>
                <w:sz w:val="32"/>
                <w:szCs w:val="32"/>
                <w:lang w:val="en-US" w:eastAsia="zh-CN"/>
              </w:rPr>
              <w:t>上</w:t>
            </w:r>
          </w:p>
        </w:tc>
        <w:tc>
          <w:tcPr>
            <w:tcW w:w="5725" w:type="dxa"/>
            <w:vAlign w:val="center"/>
          </w:tcPr>
          <w:p>
            <w:pPr>
              <w:spacing w:line="540" w:lineRule="exact"/>
              <w:jc w:val="left"/>
              <w:rPr>
                <w:rFonts w:hint="default" w:ascii="仿宋" w:hAnsi="仿宋" w:eastAsia="仿宋" w:cs="Arial"/>
                <w:sz w:val="32"/>
                <w:szCs w:val="32"/>
                <w:lang w:val="en-US" w:eastAsia="zh-CN"/>
              </w:rPr>
            </w:pPr>
            <w:r>
              <w:rPr>
                <w:rFonts w:hint="eastAsia" w:ascii="仿宋" w:hAnsi="仿宋" w:eastAsia="仿宋" w:cs="Arial"/>
                <w:b/>
                <w:sz w:val="32"/>
                <w:szCs w:val="32"/>
                <w:lang w:val="en-US" w:eastAsia="zh-CN"/>
              </w:rPr>
              <w:t>学员聚餐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1526" w:type="dxa"/>
            <w:vMerge w:val="restart"/>
          </w:tcPr>
          <w:p>
            <w:pPr>
              <w:spacing w:line="540" w:lineRule="exact"/>
              <w:jc w:val="center"/>
              <w:rPr>
                <w:rFonts w:ascii="仿宋" w:hAnsi="仿宋" w:eastAsia="仿宋" w:cs="Arial"/>
                <w:sz w:val="32"/>
                <w:szCs w:val="32"/>
              </w:rPr>
            </w:pPr>
            <w:r>
              <w:rPr>
                <w:rFonts w:hint="eastAsia" w:ascii="仿宋" w:hAnsi="仿宋" w:eastAsia="仿宋" w:cs="Arial"/>
                <w:sz w:val="32"/>
                <w:szCs w:val="32"/>
                <w:lang w:val="en-US" w:eastAsia="zh-CN"/>
              </w:rPr>
              <w:t>3</w:t>
            </w:r>
            <w:r>
              <w:rPr>
                <w:rFonts w:hint="eastAsia" w:ascii="仿宋" w:hAnsi="仿宋" w:eastAsia="仿宋" w:cs="Arial"/>
                <w:sz w:val="32"/>
                <w:szCs w:val="32"/>
              </w:rPr>
              <w:t>月</w:t>
            </w:r>
            <w:r>
              <w:rPr>
                <w:rFonts w:hint="eastAsia" w:ascii="仿宋" w:hAnsi="仿宋" w:eastAsia="仿宋" w:cs="Arial"/>
                <w:sz w:val="32"/>
                <w:szCs w:val="32"/>
                <w:lang w:val="en-US" w:eastAsia="zh-CN"/>
              </w:rPr>
              <w:t>29</w:t>
            </w:r>
            <w:r>
              <w:rPr>
                <w:rFonts w:hint="eastAsia" w:ascii="仿宋" w:hAnsi="仿宋" w:eastAsia="仿宋" w:cs="Arial"/>
                <w:sz w:val="32"/>
                <w:szCs w:val="32"/>
              </w:rPr>
              <w:t>日</w:t>
            </w:r>
          </w:p>
        </w:tc>
        <w:tc>
          <w:tcPr>
            <w:tcW w:w="1104" w:type="dxa"/>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rPr>
              <w:t>上午</w:t>
            </w:r>
          </w:p>
        </w:tc>
        <w:tc>
          <w:tcPr>
            <w:tcW w:w="5725" w:type="dxa"/>
            <w:vAlign w:val="center"/>
          </w:tcPr>
          <w:p>
            <w:pPr>
              <w:rPr>
                <w:rFonts w:hint="default" w:ascii="仿宋" w:hAnsi="仿宋" w:eastAsia="仿宋" w:cs="Arial"/>
                <w:sz w:val="32"/>
                <w:szCs w:val="32"/>
                <w:lang w:val="en-US" w:eastAsia="zh-CN"/>
              </w:rPr>
            </w:pPr>
            <w:r>
              <w:rPr>
                <w:rFonts w:hint="eastAsia" w:ascii="仿宋" w:hAnsi="仿宋" w:eastAsia="仿宋" w:cs="Arial"/>
                <w:b/>
                <w:sz w:val="32"/>
                <w:szCs w:val="32"/>
              </w:rPr>
              <w:t>公共课程</w:t>
            </w:r>
            <w:r>
              <w:rPr>
                <w:rFonts w:hint="eastAsia" w:ascii="仿宋" w:hAnsi="仿宋" w:eastAsia="仿宋" w:cs="Arial"/>
                <w:b/>
                <w:sz w:val="32"/>
                <w:szCs w:val="32"/>
                <w:lang w:val="en-US" w:eastAsia="zh-CN"/>
              </w:rPr>
              <w:t>:世界百年之大变局与“十四五”期间经济发展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Merge w:val="continue"/>
          </w:tcPr>
          <w:p>
            <w:pPr>
              <w:spacing w:line="540" w:lineRule="exact"/>
              <w:jc w:val="center"/>
              <w:rPr>
                <w:rFonts w:ascii="仿宋" w:hAnsi="仿宋" w:eastAsia="仿宋" w:cs="Arial"/>
                <w:sz w:val="32"/>
                <w:szCs w:val="32"/>
              </w:rPr>
            </w:pPr>
          </w:p>
        </w:tc>
        <w:tc>
          <w:tcPr>
            <w:tcW w:w="1104" w:type="dxa"/>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rPr>
              <w:t>下午</w:t>
            </w:r>
          </w:p>
        </w:tc>
        <w:tc>
          <w:tcPr>
            <w:tcW w:w="5725" w:type="dxa"/>
            <w:vAlign w:val="center"/>
          </w:tcPr>
          <w:p>
            <w:pPr>
              <w:spacing w:line="540" w:lineRule="exact"/>
              <w:rPr>
                <w:rFonts w:hint="default" w:ascii="仿宋" w:hAnsi="仿宋" w:eastAsia="仿宋" w:cs="Arial"/>
                <w:b/>
                <w:sz w:val="32"/>
                <w:szCs w:val="32"/>
                <w:lang w:val="en-US" w:eastAsia="zh-CN"/>
              </w:rPr>
            </w:pPr>
            <w:r>
              <w:rPr>
                <w:rFonts w:hint="eastAsia" w:ascii="仿宋" w:hAnsi="仿宋" w:eastAsia="仿宋" w:cs="Arial"/>
                <w:b/>
                <w:sz w:val="32"/>
                <w:szCs w:val="32"/>
              </w:rPr>
              <w:t>公共课程</w:t>
            </w:r>
            <w:r>
              <w:rPr>
                <w:rFonts w:hint="eastAsia" w:ascii="仿宋" w:hAnsi="仿宋" w:eastAsia="仿宋" w:cs="Arial"/>
                <w:b/>
                <w:sz w:val="32"/>
                <w:szCs w:val="32"/>
                <w:lang w:eastAsia="zh-CN"/>
              </w:rPr>
              <w:t>：</w:t>
            </w:r>
            <w:r>
              <w:rPr>
                <w:rFonts w:hint="eastAsia" w:ascii="仿宋" w:hAnsi="仿宋" w:eastAsia="仿宋" w:cs="Arial"/>
                <w:b/>
                <w:sz w:val="32"/>
                <w:szCs w:val="32"/>
                <w:lang w:val="en-US" w:eastAsia="zh-CN"/>
              </w:rPr>
              <w:t>民典法对企业合规的新要求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jc w:val="center"/>
        </w:trPr>
        <w:tc>
          <w:tcPr>
            <w:tcW w:w="1526" w:type="dxa"/>
            <w:vAlign w:val="center"/>
          </w:tcPr>
          <w:p>
            <w:pPr>
              <w:spacing w:line="540" w:lineRule="exact"/>
              <w:jc w:val="center"/>
              <w:rPr>
                <w:rFonts w:ascii="仿宋" w:hAnsi="仿宋" w:eastAsia="仿宋" w:cs="Arial"/>
                <w:sz w:val="32"/>
                <w:szCs w:val="32"/>
              </w:rPr>
            </w:pPr>
            <w:r>
              <w:rPr>
                <w:rFonts w:hint="eastAsia" w:ascii="仿宋" w:hAnsi="仿宋" w:eastAsia="仿宋" w:cs="Arial"/>
                <w:sz w:val="32"/>
                <w:szCs w:val="32"/>
                <w:lang w:val="en-US" w:eastAsia="zh-CN"/>
              </w:rPr>
              <w:t>3</w:t>
            </w:r>
            <w:r>
              <w:rPr>
                <w:rFonts w:hint="eastAsia" w:ascii="仿宋" w:hAnsi="仿宋" w:eastAsia="仿宋" w:cs="Arial"/>
                <w:sz w:val="32"/>
                <w:szCs w:val="32"/>
              </w:rPr>
              <w:t>月</w:t>
            </w:r>
            <w:r>
              <w:rPr>
                <w:rFonts w:hint="eastAsia" w:ascii="仿宋" w:hAnsi="仿宋" w:eastAsia="仿宋" w:cs="Arial"/>
                <w:sz w:val="32"/>
                <w:szCs w:val="32"/>
                <w:lang w:val="en-US" w:eastAsia="zh-CN"/>
              </w:rPr>
              <w:t>30</w:t>
            </w:r>
            <w:r>
              <w:rPr>
                <w:rFonts w:hint="eastAsia" w:ascii="仿宋" w:hAnsi="仿宋" w:eastAsia="仿宋" w:cs="Arial"/>
                <w:sz w:val="32"/>
                <w:szCs w:val="32"/>
              </w:rPr>
              <w:t>日</w:t>
            </w:r>
          </w:p>
        </w:tc>
        <w:tc>
          <w:tcPr>
            <w:tcW w:w="1104" w:type="dxa"/>
            <w:vAlign w:val="center"/>
          </w:tcPr>
          <w:p>
            <w:pPr>
              <w:spacing w:line="540" w:lineRule="exact"/>
              <w:jc w:val="center"/>
              <w:rPr>
                <w:rFonts w:ascii="仿宋" w:hAnsi="仿宋" w:eastAsia="仿宋" w:cs="Arial"/>
                <w:kern w:val="2"/>
                <w:sz w:val="32"/>
                <w:szCs w:val="32"/>
                <w:lang w:val="en-US" w:eastAsia="zh-CN" w:bidi="ar-SA"/>
              </w:rPr>
            </w:pPr>
            <w:r>
              <w:rPr>
                <w:rFonts w:hint="eastAsia" w:ascii="仿宋" w:hAnsi="仿宋" w:eastAsia="仿宋" w:cs="Arial"/>
                <w:sz w:val="32"/>
                <w:szCs w:val="32"/>
              </w:rPr>
              <w:t>全天</w:t>
            </w:r>
          </w:p>
        </w:tc>
        <w:tc>
          <w:tcPr>
            <w:tcW w:w="5725" w:type="dxa"/>
            <w:vAlign w:val="center"/>
          </w:tcPr>
          <w:p>
            <w:pPr>
              <w:rPr>
                <w:rFonts w:hint="default" w:ascii="仿宋" w:hAnsi="仿宋" w:eastAsia="仿宋" w:cs="Arial"/>
                <w:b/>
                <w:sz w:val="32"/>
                <w:szCs w:val="32"/>
                <w:lang w:val="en-US" w:eastAsia="zh-CN"/>
              </w:rPr>
            </w:pPr>
            <w:r>
              <w:rPr>
                <w:rFonts w:hint="eastAsia" w:ascii="仿宋" w:hAnsi="仿宋" w:eastAsia="仿宋" w:cs="Arial"/>
                <w:b/>
                <w:sz w:val="32"/>
                <w:szCs w:val="32"/>
              </w:rPr>
              <w:t>公共课程</w:t>
            </w:r>
            <w:r>
              <w:rPr>
                <w:rFonts w:hint="eastAsia" w:ascii="仿宋" w:hAnsi="仿宋" w:eastAsia="仿宋" w:cs="Arial"/>
                <w:b/>
                <w:sz w:val="32"/>
                <w:szCs w:val="32"/>
                <w:lang w:val="en-US" w:eastAsia="zh-CN"/>
              </w:rPr>
              <w:t>: 百年未有大变局下的中小企业发展之道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jc w:val="center"/>
        </w:trPr>
        <w:tc>
          <w:tcPr>
            <w:tcW w:w="1526" w:type="dxa"/>
            <w:vAlign w:val="center"/>
          </w:tcPr>
          <w:p>
            <w:pPr>
              <w:spacing w:line="540" w:lineRule="exact"/>
              <w:jc w:val="cente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3</w:t>
            </w:r>
            <w:r>
              <w:rPr>
                <w:rFonts w:hint="eastAsia" w:ascii="仿宋" w:hAnsi="仿宋" w:eastAsia="仿宋" w:cs="Arial"/>
                <w:sz w:val="32"/>
                <w:szCs w:val="32"/>
              </w:rPr>
              <w:t>月</w:t>
            </w:r>
            <w:r>
              <w:rPr>
                <w:rFonts w:hint="eastAsia" w:ascii="仿宋" w:hAnsi="仿宋" w:eastAsia="仿宋" w:cs="Arial"/>
                <w:sz w:val="32"/>
                <w:szCs w:val="32"/>
                <w:lang w:val="en-US" w:eastAsia="zh-CN"/>
              </w:rPr>
              <w:t>31</w:t>
            </w:r>
            <w:r>
              <w:rPr>
                <w:rFonts w:hint="eastAsia" w:ascii="仿宋" w:hAnsi="仿宋" w:eastAsia="仿宋" w:cs="Arial"/>
                <w:sz w:val="32"/>
                <w:szCs w:val="32"/>
              </w:rPr>
              <w:t>日</w:t>
            </w:r>
          </w:p>
        </w:tc>
        <w:tc>
          <w:tcPr>
            <w:tcW w:w="1104" w:type="dxa"/>
            <w:vAlign w:val="center"/>
          </w:tcPr>
          <w:p>
            <w:pPr>
              <w:spacing w:line="540" w:lineRule="exact"/>
              <w:jc w:val="center"/>
              <w:rPr>
                <w:rFonts w:hint="default" w:ascii="仿宋" w:hAnsi="仿宋" w:eastAsia="仿宋" w:cs="Arial"/>
                <w:sz w:val="32"/>
                <w:szCs w:val="32"/>
                <w:lang w:val="en-US" w:eastAsia="zh-CN"/>
              </w:rPr>
            </w:pPr>
            <w:r>
              <w:rPr>
                <w:rFonts w:hint="eastAsia" w:ascii="仿宋" w:hAnsi="仿宋" w:eastAsia="仿宋" w:cs="Arial"/>
                <w:sz w:val="32"/>
                <w:szCs w:val="32"/>
                <w:lang w:val="en-US" w:eastAsia="zh-CN"/>
              </w:rPr>
              <w:t>全天</w:t>
            </w:r>
          </w:p>
        </w:tc>
        <w:tc>
          <w:tcPr>
            <w:tcW w:w="5725" w:type="dxa"/>
            <w:vAlign w:val="top"/>
          </w:tcPr>
          <w:p>
            <w:pPr>
              <w:rPr>
                <w:rFonts w:hint="eastAsia" w:ascii="仿宋" w:hAnsi="仿宋" w:eastAsia="仿宋" w:cs="Arial"/>
                <w:kern w:val="2"/>
                <w:sz w:val="32"/>
                <w:szCs w:val="32"/>
                <w:lang w:val="en-US" w:eastAsia="zh-CN" w:bidi="ar-SA"/>
              </w:rPr>
            </w:pPr>
            <w:r>
              <w:rPr>
                <w:rFonts w:hint="eastAsia" w:ascii="仿宋" w:hAnsi="仿宋" w:eastAsia="仿宋" w:cs="Arial"/>
                <w:b/>
                <w:sz w:val="32"/>
                <w:szCs w:val="32"/>
              </w:rPr>
              <w:t>公共课程</w:t>
            </w:r>
            <w:r>
              <w:rPr>
                <w:rFonts w:hint="eastAsia" w:ascii="仿宋" w:hAnsi="仿宋" w:eastAsia="仿宋" w:cs="Arial"/>
                <w:b/>
                <w:sz w:val="32"/>
                <w:szCs w:val="32"/>
                <w:lang w:eastAsia="zh-CN"/>
              </w:rPr>
              <w:t>：</w:t>
            </w:r>
            <w:r>
              <w:rPr>
                <w:rFonts w:hint="eastAsia" w:ascii="仿宋" w:hAnsi="仿宋" w:eastAsia="仿宋" w:cs="Arial"/>
                <w:b/>
                <w:sz w:val="32"/>
                <w:szCs w:val="32"/>
                <w:lang w:val="en-US" w:eastAsia="zh-CN"/>
              </w:rPr>
              <w:t>产业政策与资本战略</w:t>
            </w: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（具体课程安排以报到时课程表为准）</w:t>
      </w:r>
      <w:r>
        <w:rPr>
          <w:rFonts w:ascii="仿宋" w:hAnsi="仿宋" w:eastAsia="仿宋"/>
          <w:sz w:val="32"/>
          <w:szCs w:val="32"/>
        </w:rPr>
        <w:br w:type="page"/>
      </w:r>
    </w:p>
    <w:p>
      <w:pPr>
        <w:pStyle w:val="17"/>
        <w:spacing w:before="0" w:beforeAutospacing="0" w:after="0" w:afterAutospacing="0" w:line="520" w:lineRule="exact"/>
        <w:rPr>
          <w:rFonts w:ascii="黑体" w:hAnsi="黑体" w:eastAsia="黑体" w:cs="Arial"/>
          <w:color w:val="000000"/>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pPr>
        <w:pStyle w:val="17"/>
        <w:spacing w:before="0" w:beforeAutospacing="0" w:after="0" w:afterAutospacing="0" w:line="520" w:lineRule="exact"/>
        <w:jc w:val="center"/>
        <w:rPr>
          <w:rFonts w:ascii="黑体" w:hAnsi="黑体" w:eastAsia="黑体" w:cs="Arial"/>
          <w:color w:val="000000"/>
          <w:sz w:val="32"/>
          <w:szCs w:val="32"/>
        </w:rPr>
      </w:pPr>
      <w:r>
        <w:rPr>
          <w:rFonts w:hint="eastAsia" w:ascii="黑体" w:hAnsi="黑体" w:eastAsia="黑体" w:cs="Arial"/>
          <w:color w:val="000000"/>
          <w:sz w:val="32"/>
          <w:szCs w:val="32"/>
        </w:rPr>
        <w:t>中小企业经营管理领军人才高级研修班学员名录</w:t>
      </w:r>
    </w:p>
    <w:p>
      <w:pPr>
        <w:pStyle w:val="17"/>
        <w:spacing w:before="0" w:beforeAutospacing="0" w:after="0" w:afterAutospacing="0" w:line="520" w:lineRule="exact"/>
        <w:jc w:val="center"/>
        <w:rPr>
          <w:rFonts w:ascii="黑体" w:hAnsi="黑体" w:eastAsia="黑体" w:cs="Arial"/>
          <w:color w:val="000000"/>
          <w:sz w:val="32"/>
          <w:szCs w:val="32"/>
        </w:rPr>
      </w:pPr>
      <w:r>
        <w:rPr>
          <w:rFonts w:hint="eastAsia" w:ascii="黑体" w:hAnsi="黑体" w:eastAsia="黑体" w:cs="Arial"/>
          <w:color w:val="000000"/>
          <w:sz w:val="32"/>
          <w:szCs w:val="32"/>
        </w:rPr>
        <w:t>信息采集表（管理创新班）</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402"/>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58"/>
              <w:jc w:val="center"/>
              <w:rPr>
                <w:rFonts w:ascii="仿宋_GB2312" w:eastAsia="仿宋_GB2312"/>
                <w:sz w:val="32"/>
                <w:szCs w:val="32"/>
              </w:rPr>
            </w:pPr>
            <w:r>
              <w:rPr>
                <w:rFonts w:hint="eastAsia" w:ascii="仿宋_GB2312" w:eastAsia="仿宋_GB2312"/>
                <w:sz w:val="32"/>
                <w:szCs w:val="32"/>
              </w:rPr>
              <w:t>姓   名</w:t>
            </w:r>
          </w:p>
        </w:tc>
        <w:tc>
          <w:tcPr>
            <w:tcW w:w="3402" w:type="dxa"/>
          </w:tcPr>
          <w:p>
            <w:pPr>
              <w:ind w:right="-58"/>
              <w:jc w:val="center"/>
              <w:rPr>
                <w:rFonts w:ascii="仿宋_GB2312" w:eastAsia="仿宋_GB2312"/>
                <w:sz w:val="32"/>
                <w:szCs w:val="32"/>
              </w:rPr>
            </w:pPr>
          </w:p>
        </w:tc>
        <w:tc>
          <w:tcPr>
            <w:tcW w:w="1559" w:type="dxa"/>
          </w:tcPr>
          <w:p>
            <w:pPr>
              <w:ind w:right="-58"/>
              <w:rPr>
                <w:rFonts w:ascii="仿宋_GB2312" w:eastAsia="仿宋_GB2312"/>
                <w:sz w:val="32"/>
                <w:szCs w:val="32"/>
              </w:rPr>
            </w:pPr>
            <w:r>
              <w:rPr>
                <w:rFonts w:hint="eastAsia" w:ascii="仿宋_GB2312" w:eastAsia="仿宋_GB2312"/>
                <w:sz w:val="32"/>
                <w:szCs w:val="32"/>
              </w:rPr>
              <w:t>性    别</w:t>
            </w:r>
          </w:p>
        </w:tc>
        <w:tc>
          <w:tcPr>
            <w:tcW w:w="1985" w:type="dxa"/>
          </w:tcPr>
          <w:p>
            <w:pPr>
              <w:ind w:right="-58"/>
              <w:rPr>
                <w:rFonts w:ascii="Arial" w:hAnsi="Arial" w:cs="Arial"/>
                <w:color w:val="11111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58"/>
              <w:jc w:val="center"/>
              <w:rPr>
                <w:rFonts w:ascii="仿宋_GB2312" w:eastAsia="仿宋_GB2312"/>
                <w:sz w:val="32"/>
                <w:szCs w:val="32"/>
              </w:rPr>
            </w:pPr>
            <w:r>
              <w:rPr>
                <w:rFonts w:hint="eastAsia" w:ascii="仿宋_GB2312" w:eastAsia="仿宋_GB2312"/>
                <w:sz w:val="32"/>
                <w:szCs w:val="32"/>
              </w:rPr>
              <w:t>单位名称</w:t>
            </w:r>
          </w:p>
        </w:tc>
        <w:tc>
          <w:tcPr>
            <w:tcW w:w="6946" w:type="dxa"/>
            <w:gridSpan w:val="3"/>
          </w:tcPr>
          <w:p>
            <w:pPr>
              <w:ind w:right="-58"/>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58"/>
              <w:jc w:val="center"/>
              <w:rPr>
                <w:rFonts w:ascii="仿宋_GB2312" w:eastAsia="仿宋_GB2312"/>
                <w:sz w:val="32"/>
                <w:szCs w:val="32"/>
              </w:rPr>
            </w:pPr>
            <w:r>
              <w:rPr>
                <w:rFonts w:hint="eastAsia" w:ascii="仿宋_GB2312" w:eastAsia="仿宋_GB2312"/>
                <w:sz w:val="32"/>
                <w:szCs w:val="32"/>
              </w:rPr>
              <w:t>单位地址</w:t>
            </w:r>
          </w:p>
        </w:tc>
        <w:tc>
          <w:tcPr>
            <w:tcW w:w="6946" w:type="dxa"/>
            <w:gridSpan w:val="3"/>
          </w:tcPr>
          <w:p>
            <w:pPr>
              <w:ind w:right="-58"/>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58"/>
              <w:jc w:val="center"/>
              <w:rPr>
                <w:rFonts w:ascii="仿宋_GB2312" w:eastAsia="仿宋_GB2312"/>
                <w:sz w:val="32"/>
                <w:szCs w:val="32"/>
              </w:rPr>
            </w:pPr>
            <w:r>
              <w:rPr>
                <w:rFonts w:hint="eastAsia" w:ascii="仿宋_GB2312" w:eastAsia="仿宋_GB2312"/>
                <w:sz w:val="32"/>
                <w:szCs w:val="32"/>
              </w:rPr>
              <w:t>单位网址</w:t>
            </w:r>
          </w:p>
        </w:tc>
        <w:tc>
          <w:tcPr>
            <w:tcW w:w="6946" w:type="dxa"/>
            <w:gridSpan w:val="3"/>
          </w:tcPr>
          <w:p>
            <w:pPr>
              <w:ind w:right="-58"/>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公司简介</w:t>
            </w:r>
          </w:p>
        </w:tc>
        <w:tc>
          <w:tcPr>
            <w:tcW w:w="6946" w:type="dxa"/>
            <w:gridSpan w:val="3"/>
            <w:vAlign w:val="center"/>
          </w:tcPr>
          <w:p>
            <w:pPr>
              <w:ind w:right="-58"/>
              <w:rPr>
                <w:rFonts w:ascii="仿宋_GB2312" w:eastAsia="仿宋_GB2312"/>
                <w:szCs w:val="21"/>
              </w:rPr>
            </w:pPr>
            <w:r>
              <w:rPr>
                <w:rFonts w:hint="eastAsia" w:ascii="仿宋_GB2312" w:eastAsia="仿宋_GB2312"/>
                <w:b/>
                <w:szCs w:val="21"/>
              </w:rPr>
              <w:t>要求：</w:t>
            </w:r>
            <w:r>
              <w:rPr>
                <w:rFonts w:hint="eastAsia" w:ascii="仿宋_GB2312" w:eastAsia="仿宋_GB2312"/>
                <w:szCs w:val="21"/>
              </w:rPr>
              <w:t>字体：宋体，五号，不超过300字；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主营产品及经营领域</w:t>
            </w:r>
          </w:p>
        </w:tc>
        <w:tc>
          <w:tcPr>
            <w:tcW w:w="6946" w:type="dxa"/>
            <w:gridSpan w:val="3"/>
            <w:vAlign w:val="center"/>
          </w:tcPr>
          <w:p>
            <w:pPr>
              <w:ind w:right="-58"/>
              <w:rPr>
                <w:rFonts w:ascii="仿宋_GB2312" w:eastAsia="仿宋_GB2312"/>
                <w:szCs w:val="21"/>
              </w:rPr>
            </w:pPr>
            <w:r>
              <w:rPr>
                <w:rFonts w:hint="eastAsia" w:ascii="仿宋_GB2312" w:eastAsia="仿宋_GB2312"/>
                <w:b/>
                <w:szCs w:val="21"/>
              </w:rPr>
              <w:t>要求：</w:t>
            </w:r>
            <w:r>
              <w:rPr>
                <w:rFonts w:hint="eastAsia" w:ascii="仿宋_GB2312" w:eastAsia="仿宋_GB2312"/>
                <w:szCs w:val="21"/>
              </w:rPr>
              <w:t>字体：宋体，五号，不超过100字；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核心竞争力或核心技术（含专利）</w:t>
            </w:r>
          </w:p>
        </w:tc>
        <w:tc>
          <w:tcPr>
            <w:tcW w:w="6946" w:type="dxa"/>
            <w:gridSpan w:val="3"/>
            <w:vAlign w:val="center"/>
          </w:tcPr>
          <w:p>
            <w:pPr>
              <w:ind w:right="-58"/>
              <w:rPr>
                <w:rFonts w:ascii="仿宋_GB2312" w:eastAsia="仿宋_GB2312"/>
                <w:szCs w:val="21"/>
              </w:rPr>
            </w:pPr>
            <w:r>
              <w:rPr>
                <w:rFonts w:hint="eastAsia" w:ascii="仿宋_GB2312" w:eastAsia="仿宋_GB2312"/>
                <w:b/>
                <w:szCs w:val="21"/>
              </w:rPr>
              <w:t>要求：</w:t>
            </w:r>
            <w:r>
              <w:rPr>
                <w:rFonts w:hint="eastAsia" w:ascii="仿宋_GB2312" w:eastAsia="仿宋_GB2312"/>
                <w:szCs w:val="21"/>
              </w:rPr>
              <w:t>字体：宋体，五号，不超过100字；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主要资源和主要需求</w:t>
            </w:r>
          </w:p>
        </w:tc>
        <w:tc>
          <w:tcPr>
            <w:tcW w:w="6946" w:type="dxa"/>
            <w:gridSpan w:val="3"/>
            <w:vAlign w:val="center"/>
          </w:tcPr>
          <w:p>
            <w:pPr>
              <w:ind w:right="-58"/>
              <w:rPr>
                <w:rFonts w:ascii="仿宋_GB2312" w:eastAsia="仿宋_GB2312"/>
                <w:b/>
                <w:szCs w:val="21"/>
              </w:rPr>
            </w:pPr>
            <w:r>
              <w:rPr>
                <w:rFonts w:hint="eastAsia" w:ascii="仿宋_GB2312" w:eastAsia="仿宋_GB2312"/>
                <w:b/>
                <w:szCs w:val="21"/>
              </w:rPr>
              <w:t>（国内、国际）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所属产业</w:t>
            </w:r>
          </w:p>
        </w:tc>
        <w:tc>
          <w:tcPr>
            <w:tcW w:w="6946" w:type="dxa"/>
            <w:gridSpan w:val="3"/>
            <w:vAlign w:val="center"/>
          </w:tcPr>
          <w:p>
            <w:pPr>
              <w:ind w:right="-58"/>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9" w:type="dxa"/>
            <w:vAlign w:val="center"/>
          </w:tcPr>
          <w:p>
            <w:pPr>
              <w:ind w:right="-58"/>
              <w:jc w:val="center"/>
              <w:rPr>
                <w:rFonts w:ascii="仿宋_GB2312" w:eastAsia="仿宋_GB2312"/>
                <w:sz w:val="32"/>
                <w:szCs w:val="32"/>
              </w:rPr>
            </w:pPr>
            <w:r>
              <w:rPr>
                <w:rFonts w:hint="eastAsia" w:ascii="仿宋_GB2312" w:eastAsia="仿宋_GB2312"/>
                <w:sz w:val="32"/>
                <w:szCs w:val="32"/>
              </w:rPr>
              <w:t>关注产业</w:t>
            </w:r>
          </w:p>
        </w:tc>
        <w:tc>
          <w:tcPr>
            <w:tcW w:w="6946" w:type="dxa"/>
            <w:gridSpan w:val="3"/>
            <w:vAlign w:val="center"/>
          </w:tcPr>
          <w:p>
            <w:pPr>
              <w:ind w:right="-58"/>
              <w:rPr>
                <w:rFonts w:ascii="仿宋_GB2312" w:eastAsia="仿宋_GB2312"/>
                <w:b/>
                <w:szCs w:val="21"/>
              </w:rPr>
            </w:pPr>
          </w:p>
        </w:tc>
      </w:tr>
    </w:tbl>
    <w:p>
      <w:pPr>
        <w:widowControl/>
        <w:jc w:val="left"/>
        <w:rPr>
          <w:rFonts w:ascii="仿宋" w:hAnsi="仿宋" w:eastAsia="仿宋"/>
          <w:sz w:val="32"/>
          <w:szCs w:val="32"/>
        </w:rPr>
      </w:pPr>
      <w:r>
        <w:rPr>
          <w:rFonts w:hint="eastAsia" w:ascii="仿宋" w:hAnsi="仿宋" w:eastAsia="仿宋"/>
          <w:sz w:val="32"/>
          <w:szCs w:val="32"/>
        </w:rPr>
        <w:t>（可另附页）</w:t>
      </w:r>
      <w:r>
        <w:rPr>
          <w:rFonts w:ascii="仿宋" w:hAnsi="仿宋" w:eastAsia="仿宋"/>
          <w:sz w:val="32"/>
          <w:szCs w:val="32"/>
        </w:rPr>
        <w:br w:type="page"/>
      </w:r>
    </w:p>
    <w:p>
      <w:pPr>
        <w:spacing w:after="240"/>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p>
    <w:p>
      <w:pPr>
        <w:pStyle w:val="17"/>
        <w:spacing w:before="0" w:beforeAutospacing="0" w:after="0" w:afterAutospacing="0" w:line="520" w:lineRule="exact"/>
        <w:jc w:val="center"/>
        <w:rPr>
          <w:rFonts w:ascii="黑体" w:hAnsi="黑体" w:eastAsia="黑体" w:cs="Arial"/>
          <w:color w:val="000000"/>
          <w:sz w:val="32"/>
          <w:szCs w:val="32"/>
        </w:rPr>
      </w:pPr>
      <w:r>
        <w:rPr>
          <w:rFonts w:hint="eastAsia" w:ascii="黑体" w:hAnsi="黑体" w:eastAsia="黑体" w:cs="Arial"/>
          <w:color w:val="000000"/>
          <w:sz w:val="32"/>
          <w:szCs w:val="32"/>
        </w:rPr>
        <w:t>中小企业经营管理领军人才高级研修班第一次集中</w:t>
      </w:r>
    </w:p>
    <w:p>
      <w:pPr>
        <w:pStyle w:val="17"/>
        <w:spacing w:before="0" w:beforeAutospacing="0" w:after="240" w:afterAutospacing="0" w:line="520" w:lineRule="exact"/>
        <w:jc w:val="center"/>
        <w:rPr>
          <w:rFonts w:ascii="仿宋_GB2312" w:hAnsi="Arial" w:eastAsia="仿宋_GB2312" w:cs="Arial"/>
          <w:color w:val="000000"/>
          <w:sz w:val="32"/>
          <w:szCs w:val="32"/>
        </w:rPr>
      </w:pPr>
      <w:r>
        <w:rPr>
          <w:rFonts w:hint="eastAsia" w:ascii="黑体" w:hAnsi="黑体" w:eastAsia="黑体" w:cs="Arial"/>
          <w:color w:val="000000"/>
          <w:sz w:val="32"/>
          <w:szCs w:val="32"/>
          <w:lang w:val="en-US" w:eastAsia="zh-CN"/>
        </w:rPr>
        <w:t>暨开班式</w:t>
      </w:r>
      <w:r>
        <w:rPr>
          <w:rFonts w:hint="eastAsia" w:ascii="黑体" w:hAnsi="黑体" w:eastAsia="黑体" w:cs="Arial"/>
          <w:color w:val="000000"/>
          <w:sz w:val="32"/>
          <w:szCs w:val="32"/>
        </w:rPr>
        <w:t>培训回执</w:t>
      </w:r>
    </w:p>
    <w:tbl>
      <w:tblPr>
        <w:tblStyle w:val="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20"/>
        <w:gridCol w:w="1856"/>
        <w:gridCol w:w="412"/>
        <w:gridCol w:w="986"/>
        <w:gridCol w:w="71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44" w:type="dxa"/>
            <w:shd w:val="clear" w:color="000000"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单  位</w:t>
            </w:r>
          </w:p>
        </w:tc>
        <w:tc>
          <w:tcPr>
            <w:tcW w:w="7135" w:type="dxa"/>
            <w:gridSpan w:val="6"/>
            <w:shd w:val="clear" w:color="000000" w:fill="auto"/>
            <w:vAlign w:val="center"/>
          </w:tcPr>
          <w:p>
            <w:pPr>
              <w:rPr>
                <w:rFonts w:ascii="黑体" w:hAnsi="黑体"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shd w:val="clear" w:color="000000"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姓  名</w:t>
            </w:r>
          </w:p>
        </w:tc>
        <w:tc>
          <w:tcPr>
            <w:tcW w:w="2676" w:type="dxa"/>
            <w:gridSpan w:val="2"/>
            <w:shd w:val="clear" w:color="000000" w:fill="auto"/>
            <w:vAlign w:val="center"/>
          </w:tcPr>
          <w:p>
            <w:pPr>
              <w:rPr>
                <w:rFonts w:ascii="黑体" w:hAnsi="黑体" w:eastAsia="黑体" w:cs="Times New Roman"/>
                <w:sz w:val="30"/>
                <w:szCs w:val="30"/>
              </w:rPr>
            </w:pPr>
          </w:p>
        </w:tc>
        <w:tc>
          <w:tcPr>
            <w:tcW w:w="1398" w:type="dxa"/>
            <w:gridSpan w:val="2"/>
            <w:shd w:val="clear" w:color="000000"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职</w:t>
            </w:r>
            <w:r>
              <w:rPr>
                <w:rFonts w:ascii="黑体" w:hAnsi="黑体" w:eastAsia="黑体" w:cs="Times New Roman"/>
                <w:sz w:val="30"/>
                <w:szCs w:val="30"/>
              </w:rPr>
              <w:t xml:space="preserve">  </w:t>
            </w:r>
            <w:r>
              <w:rPr>
                <w:rFonts w:hint="eastAsia" w:ascii="黑体" w:hAnsi="黑体" w:eastAsia="黑体" w:cs="Times New Roman"/>
                <w:sz w:val="30"/>
                <w:szCs w:val="30"/>
              </w:rPr>
              <w:t>务</w:t>
            </w:r>
          </w:p>
        </w:tc>
        <w:tc>
          <w:tcPr>
            <w:tcW w:w="3061" w:type="dxa"/>
            <w:gridSpan w:val="2"/>
            <w:shd w:val="clear" w:color="000000" w:fill="auto"/>
            <w:vAlign w:val="center"/>
          </w:tcPr>
          <w:p>
            <w:pPr>
              <w:rPr>
                <w:rFonts w:ascii="黑体" w:hAnsi="黑体"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44" w:type="dxa"/>
            <w:shd w:val="clear" w:color="000000"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电</w:t>
            </w:r>
            <w:r>
              <w:rPr>
                <w:rFonts w:ascii="黑体" w:hAnsi="黑体" w:eastAsia="黑体" w:cs="Times New Roman"/>
                <w:sz w:val="30"/>
                <w:szCs w:val="30"/>
              </w:rPr>
              <w:t xml:space="preserve">  </w:t>
            </w:r>
            <w:r>
              <w:rPr>
                <w:rFonts w:hint="eastAsia" w:ascii="黑体" w:hAnsi="黑体" w:eastAsia="黑体" w:cs="Times New Roman"/>
                <w:sz w:val="30"/>
                <w:szCs w:val="30"/>
              </w:rPr>
              <w:t>话</w:t>
            </w:r>
          </w:p>
        </w:tc>
        <w:tc>
          <w:tcPr>
            <w:tcW w:w="2676" w:type="dxa"/>
            <w:gridSpan w:val="2"/>
            <w:shd w:val="clear" w:color="000000" w:fill="auto"/>
            <w:vAlign w:val="center"/>
          </w:tcPr>
          <w:p>
            <w:pPr>
              <w:rPr>
                <w:rFonts w:ascii="黑体" w:hAnsi="黑体" w:eastAsia="黑体" w:cs="Times New Roman"/>
                <w:sz w:val="30"/>
                <w:szCs w:val="30"/>
              </w:rPr>
            </w:pPr>
          </w:p>
        </w:tc>
        <w:tc>
          <w:tcPr>
            <w:tcW w:w="1398" w:type="dxa"/>
            <w:gridSpan w:val="2"/>
            <w:shd w:val="clear" w:color="000000"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手</w:t>
            </w:r>
            <w:r>
              <w:rPr>
                <w:rFonts w:ascii="黑体" w:hAnsi="黑体" w:eastAsia="黑体" w:cs="Times New Roman"/>
                <w:sz w:val="30"/>
                <w:szCs w:val="30"/>
              </w:rPr>
              <w:t xml:space="preserve">  </w:t>
            </w:r>
            <w:r>
              <w:rPr>
                <w:rFonts w:hint="eastAsia" w:ascii="黑体" w:hAnsi="黑体" w:eastAsia="黑体" w:cs="Times New Roman"/>
                <w:sz w:val="30"/>
                <w:szCs w:val="30"/>
              </w:rPr>
              <w:t>机</w:t>
            </w:r>
          </w:p>
        </w:tc>
        <w:tc>
          <w:tcPr>
            <w:tcW w:w="3061" w:type="dxa"/>
            <w:gridSpan w:val="2"/>
            <w:shd w:val="clear" w:color="000000" w:fill="auto"/>
            <w:vAlign w:val="center"/>
          </w:tcPr>
          <w:p>
            <w:pPr>
              <w:rPr>
                <w:rFonts w:ascii="黑体" w:hAnsi="黑体"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264" w:type="dxa"/>
            <w:gridSpan w:val="2"/>
            <w:shd w:val="clear" w:color="000000" w:fill="auto"/>
            <w:vAlign w:val="center"/>
          </w:tcPr>
          <w:p>
            <w:pPr>
              <w:spacing w:line="440" w:lineRule="exact"/>
              <w:jc w:val="center"/>
              <w:rPr>
                <w:rFonts w:ascii="黑体" w:hAnsi="黑体" w:eastAsia="黑体"/>
                <w:sz w:val="30"/>
                <w:szCs w:val="30"/>
              </w:rPr>
            </w:pPr>
            <w:r>
              <w:rPr>
                <w:rFonts w:hint="eastAsia" w:ascii="黑体" w:hAnsi="黑体" w:eastAsia="黑体" w:cs="Times New Roman"/>
                <w:sz w:val="30"/>
                <w:szCs w:val="30"/>
              </w:rPr>
              <w:t>报到日期</w:t>
            </w:r>
          </w:p>
        </w:tc>
        <w:tc>
          <w:tcPr>
            <w:tcW w:w="6315" w:type="dxa"/>
            <w:gridSpan w:val="5"/>
            <w:shd w:val="clear" w:color="000000" w:fill="auto"/>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264" w:type="dxa"/>
            <w:gridSpan w:val="2"/>
            <w:shd w:val="clear" w:color="000000" w:fill="auto"/>
            <w:vAlign w:val="center"/>
          </w:tcPr>
          <w:p>
            <w:pPr>
              <w:spacing w:line="440" w:lineRule="exact"/>
              <w:jc w:val="center"/>
              <w:rPr>
                <w:rFonts w:ascii="黑体" w:hAnsi="黑体" w:eastAsia="黑体"/>
                <w:sz w:val="30"/>
                <w:szCs w:val="30"/>
              </w:rPr>
            </w:pPr>
            <w:r>
              <w:rPr>
                <w:rFonts w:hint="eastAsia" w:ascii="黑体" w:hAnsi="黑体" w:eastAsia="黑体"/>
                <w:sz w:val="30"/>
                <w:szCs w:val="30"/>
              </w:rPr>
              <w:t>入住安排</w:t>
            </w:r>
          </w:p>
        </w:tc>
        <w:tc>
          <w:tcPr>
            <w:tcW w:w="6315" w:type="dxa"/>
            <w:gridSpan w:val="5"/>
            <w:shd w:val="clear" w:color="000000" w:fill="auto"/>
            <w:vAlign w:val="center"/>
          </w:tcPr>
          <w:p>
            <w:pPr>
              <w:rPr>
                <w:rFonts w:hint="default" w:ascii="仿宋" w:hAnsi="仿宋" w:eastAsia="仿宋" w:cs="Times New Roman"/>
                <w:sz w:val="30"/>
                <w:szCs w:val="30"/>
                <w:lang w:val="en-US" w:eastAsia="zh-CN"/>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27</w:t>
            </w:r>
            <w:r>
              <w:rPr>
                <w:rFonts w:hint="eastAsia" w:ascii="仿宋" w:hAnsi="仿宋" w:eastAsia="仿宋"/>
                <w:sz w:val="30"/>
                <w:szCs w:val="30"/>
              </w:rPr>
              <w:t xml:space="preserve">日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cs="Times New Roman"/>
                <w:sz w:val="30"/>
                <w:szCs w:val="30"/>
              </w:rPr>
              <w:t>□</w:t>
            </w:r>
            <w:r>
              <w:rPr>
                <w:rFonts w:hint="eastAsia" w:ascii="仿宋" w:hAnsi="仿宋" w:eastAsia="仿宋"/>
                <w:sz w:val="30"/>
                <w:szCs w:val="30"/>
                <w:lang w:val="en-US" w:eastAsia="zh-CN"/>
              </w:rPr>
              <w:t>28</w:t>
            </w:r>
            <w:r>
              <w:rPr>
                <w:rFonts w:hint="eastAsia" w:ascii="仿宋" w:hAnsi="仿宋" w:eastAsia="仿宋"/>
                <w:sz w:val="30"/>
                <w:szCs w:val="30"/>
              </w:rPr>
              <w:t xml:space="preserve">日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cs="Times New Roman"/>
                <w:sz w:val="30"/>
                <w:szCs w:val="30"/>
              </w:rPr>
              <w:sym w:font="Wingdings 2" w:char="00A3"/>
            </w:r>
            <w:r>
              <w:rPr>
                <w:rFonts w:hint="eastAsia" w:ascii="仿宋" w:hAnsi="仿宋" w:eastAsia="仿宋" w:cs="Times New Roman"/>
                <w:sz w:val="30"/>
                <w:szCs w:val="30"/>
                <w:lang w:val="en-US" w:eastAsia="zh-CN"/>
              </w:rPr>
              <w:t>29</w:t>
            </w:r>
            <w:r>
              <w:rPr>
                <w:rFonts w:hint="eastAsia" w:ascii="仿宋" w:hAnsi="仿宋" w:eastAsia="仿宋"/>
                <w:sz w:val="30"/>
                <w:szCs w:val="30"/>
              </w:rPr>
              <w:t xml:space="preserve">日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cs="Times New Roman"/>
                <w:sz w:val="30"/>
                <w:szCs w:val="30"/>
              </w:rPr>
              <w:t>□</w:t>
            </w:r>
            <w:r>
              <w:rPr>
                <w:rFonts w:hint="eastAsia" w:ascii="仿宋" w:hAnsi="仿宋" w:eastAsia="仿宋"/>
                <w:sz w:val="30"/>
                <w:szCs w:val="30"/>
                <w:lang w:val="en-US" w:eastAsia="zh-CN"/>
              </w:rPr>
              <w:t>30</w:t>
            </w:r>
            <w:r>
              <w:rPr>
                <w:rFonts w:hint="eastAsia" w:ascii="仿宋" w:hAnsi="仿宋" w:eastAsia="仿宋"/>
                <w:sz w:val="30"/>
                <w:szCs w:val="30"/>
              </w:rPr>
              <w:t>日</w:t>
            </w:r>
            <w:r>
              <w:rPr>
                <w:rFonts w:hint="eastAsia" w:ascii="仿宋" w:hAnsi="仿宋" w:eastAsia="仿宋"/>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64" w:type="dxa"/>
            <w:gridSpan w:val="2"/>
            <w:shd w:val="clear" w:color="000000" w:fill="auto"/>
            <w:vAlign w:val="center"/>
          </w:tcPr>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rPr>
              <w:t>是否参加</w:t>
            </w:r>
          </w:p>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rPr>
              <w:t>体验式培训</w:t>
            </w:r>
          </w:p>
          <w:p>
            <w:pPr>
              <w:spacing w:line="440" w:lineRule="exact"/>
              <w:jc w:val="center"/>
              <w:rPr>
                <w:rFonts w:ascii="黑体" w:hAnsi="黑体" w:eastAsia="黑体"/>
                <w:sz w:val="30"/>
                <w:szCs w:val="30"/>
              </w:rPr>
            </w:pPr>
            <w:r>
              <w:rPr>
                <w:rFonts w:hint="eastAsia" w:ascii="黑体" w:hAnsi="黑体" w:eastAsia="黑体" w:cs="Times New Roman"/>
                <w:sz w:val="30"/>
                <w:szCs w:val="30"/>
              </w:rPr>
              <w:t>（</w:t>
            </w:r>
            <w:r>
              <w:rPr>
                <w:rFonts w:hint="eastAsia" w:ascii="黑体" w:hAnsi="黑体" w:eastAsia="黑体" w:cs="Times New Roman"/>
                <w:sz w:val="30"/>
                <w:szCs w:val="30"/>
                <w:lang w:val="en-US" w:eastAsia="zh-CN"/>
              </w:rPr>
              <w:t>28</w:t>
            </w:r>
            <w:r>
              <w:rPr>
                <w:rFonts w:hint="eastAsia" w:ascii="黑体" w:hAnsi="黑体" w:eastAsia="黑体" w:cs="Times New Roman"/>
                <w:sz w:val="30"/>
                <w:szCs w:val="30"/>
              </w:rPr>
              <w:t>日下午）</w:t>
            </w:r>
          </w:p>
        </w:tc>
        <w:tc>
          <w:tcPr>
            <w:tcW w:w="6315" w:type="dxa"/>
            <w:gridSpan w:val="5"/>
            <w:shd w:val="clear" w:color="000000" w:fill="auto"/>
            <w:vAlign w:val="center"/>
          </w:tcPr>
          <w:p>
            <w:pPr>
              <w:rPr>
                <w:rFonts w:ascii="仿宋" w:hAnsi="仿宋" w:eastAsia="仿宋" w:cs="Times New Roman"/>
                <w:sz w:val="30"/>
                <w:szCs w:val="30"/>
              </w:rPr>
            </w:pPr>
            <w:r>
              <w:rPr>
                <w:rFonts w:hint="eastAsia" w:ascii="仿宋" w:hAnsi="仿宋" w:eastAsia="仿宋" w:cs="Times New Roman"/>
                <w:sz w:val="30"/>
                <w:szCs w:val="30"/>
              </w:rPr>
              <w:t>□是</w:t>
            </w:r>
            <w:r>
              <w:rPr>
                <w:rFonts w:hint="eastAsia" w:ascii="仿宋" w:hAnsi="仿宋" w:eastAsia="仿宋"/>
                <w:sz w:val="30"/>
                <w:szCs w:val="30"/>
              </w:rPr>
              <w:t xml:space="preserve">  </w:t>
            </w:r>
            <w:r>
              <w:rPr>
                <w:rFonts w:hint="eastAsia" w:ascii="仿宋" w:hAnsi="仿宋" w:eastAsia="仿宋" w:cs="Times New Roman"/>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264" w:type="dxa"/>
            <w:gridSpan w:val="2"/>
            <w:shd w:val="clear" w:color="000000" w:fill="auto"/>
            <w:vAlign w:val="center"/>
          </w:tcPr>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rPr>
              <w:t>是否准备</w:t>
            </w:r>
          </w:p>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rPr>
              <w:t>参选班委</w:t>
            </w:r>
          </w:p>
        </w:tc>
        <w:tc>
          <w:tcPr>
            <w:tcW w:w="6315" w:type="dxa"/>
            <w:gridSpan w:val="5"/>
            <w:shd w:val="clear" w:color="000000" w:fill="auto"/>
            <w:vAlign w:val="center"/>
          </w:tcPr>
          <w:p>
            <w:pPr>
              <w:rPr>
                <w:rFonts w:ascii="仿宋" w:hAnsi="仿宋" w:eastAsia="仿宋" w:cs="Times New Roman"/>
                <w:sz w:val="30"/>
                <w:szCs w:val="30"/>
              </w:rPr>
            </w:pPr>
            <w:r>
              <w:rPr>
                <w:rFonts w:hint="eastAsia" w:ascii="仿宋" w:hAnsi="仿宋" w:eastAsia="仿宋" w:cs="Times New Roman"/>
                <w:sz w:val="30"/>
                <w:szCs w:val="30"/>
              </w:rPr>
              <w:t>□是</w:t>
            </w:r>
            <w:r>
              <w:rPr>
                <w:rFonts w:hint="eastAsia" w:ascii="仿宋" w:hAnsi="仿宋" w:eastAsia="仿宋"/>
                <w:sz w:val="30"/>
                <w:szCs w:val="30"/>
              </w:rPr>
              <w:t xml:space="preserve">  </w:t>
            </w:r>
            <w:r>
              <w:rPr>
                <w:rFonts w:hint="eastAsia" w:ascii="仿宋" w:hAnsi="仿宋" w:eastAsia="仿宋" w:cs="Times New Roman"/>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4" w:type="dxa"/>
            <w:gridSpan w:val="2"/>
            <w:shd w:val="clear" w:color="000000" w:fill="auto"/>
            <w:vAlign w:val="center"/>
          </w:tcPr>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rPr>
              <w:t>是否参加</w:t>
            </w:r>
          </w:p>
          <w:p>
            <w:pPr>
              <w:spacing w:line="440" w:lineRule="exact"/>
              <w:jc w:val="center"/>
              <w:rPr>
                <w:rFonts w:ascii="黑体" w:hAnsi="黑体" w:eastAsia="黑体" w:cs="Times New Roman"/>
                <w:sz w:val="30"/>
                <w:szCs w:val="30"/>
              </w:rPr>
            </w:pPr>
            <w:r>
              <w:rPr>
                <w:rFonts w:hint="eastAsia" w:ascii="黑体" w:hAnsi="黑体" w:eastAsia="黑体" w:cs="Times New Roman"/>
                <w:sz w:val="30"/>
                <w:szCs w:val="30"/>
                <w:lang w:val="en-US" w:eastAsia="zh-CN"/>
              </w:rPr>
              <w:t>28</w:t>
            </w:r>
            <w:r>
              <w:rPr>
                <w:rFonts w:hint="eastAsia" w:ascii="黑体" w:hAnsi="黑体" w:eastAsia="黑体" w:cs="Times New Roman"/>
                <w:sz w:val="30"/>
                <w:szCs w:val="30"/>
              </w:rPr>
              <w:t>日晚聚餐</w:t>
            </w:r>
          </w:p>
        </w:tc>
        <w:tc>
          <w:tcPr>
            <w:tcW w:w="2268" w:type="dxa"/>
            <w:gridSpan w:val="2"/>
            <w:shd w:val="clear" w:color="000000" w:fill="auto"/>
            <w:vAlign w:val="center"/>
          </w:tcPr>
          <w:p>
            <w:pPr>
              <w:spacing w:line="500" w:lineRule="exact"/>
              <w:rPr>
                <w:rFonts w:ascii="仿宋" w:hAnsi="仿宋" w:eastAsia="仿宋" w:cs="Times New Roman"/>
                <w:sz w:val="30"/>
                <w:szCs w:val="30"/>
              </w:rPr>
            </w:pPr>
            <w:r>
              <w:rPr>
                <w:rFonts w:hint="eastAsia" w:ascii="仿宋" w:hAnsi="仿宋" w:eastAsia="仿宋" w:cs="Times New Roman"/>
                <w:sz w:val="30"/>
                <w:szCs w:val="30"/>
              </w:rPr>
              <w:t>□是</w:t>
            </w:r>
            <w:r>
              <w:rPr>
                <w:rFonts w:hint="eastAsia" w:ascii="仿宋" w:hAnsi="仿宋" w:eastAsia="仿宋"/>
                <w:sz w:val="30"/>
                <w:szCs w:val="30"/>
              </w:rPr>
              <w:t xml:space="preserve">  </w:t>
            </w:r>
            <w:r>
              <w:rPr>
                <w:rFonts w:hint="eastAsia" w:ascii="仿宋" w:hAnsi="仿宋" w:eastAsia="仿宋" w:cs="Times New Roman"/>
                <w:sz w:val="30"/>
                <w:szCs w:val="30"/>
              </w:rPr>
              <w:t>□否</w:t>
            </w:r>
          </w:p>
        </w:tc>
        <w:tc>
          <w:tcPr>
            <w:tcW w:w="1701" w:type="dxa"/>
            <w:gridSpan w:val="2"/>
            <w:shd w:val="clear" w:color="000000" w:fill="auto"/>
            <w:vAlign w:val="center"/>
          </w:tcPr>
          <w:p>
            <w:pPr>
              <w:spacing w:line="440" w:lineRule="exact"/>
              <w:rPr>
                <w:rFonts w:ascii="黑体" w:hAnsi="黑体" w:eastAsia="黑体" w:cs="Times New Roman"/>
                <w:sz w:val="30"/>
                <w:szCs w:val="30"/>
              </w:rPr>
            </w:pPr>
            <w:r>
              <w:rPr>
                <w:rFonts w:hint="eastAsia" w:ascii="黑体" w:hAnsi="黑体" w:eastAsia="黑体" w:cs="Times New Roman"/>
                <w:sz w:val="30"/>
                <w:szCs w:val="30"/>
              </w:rPr>
              <w:t>是否发放</w:t>
            </w:r>
          </w:p>
          <w:p>
            <w:pPr>
              <w:spacing w:line="440" w:lineRule="exact"/>
              <w:rPr>
                <w:rFonts w:ascii="仿宋_GB2312" w:hAnsi="Calibri" w:eastAsia="仿宋_GB2312" w:cs="Times New Roman"/>
                <w:b/>
                <w:sz w:val="30"/>
                <w:szCs w:val="30"/>
              </w:rPr>
            </w:pPr>
            <w:r>
              <w:rPr>
                <w:rFonts w:hint="eastAsia" w:ascii="黑体" w:hAnsi="黑体" w:eastAsia="黑体" w:cs="Times New Roman"/>
                <w:sz w:val="30"/>
                <w:szCs w:val="30"/>
              </w:rPr>
              <w:t>宣传资料</w:t>
            </w:r>
          </w:p>
        </w:tc>
        <w:tc>
          <w:tcPr>
            <w:tcW w:w="2346" w:type="dxa"/>
            <w:shd w:val="clear" w:color="000000" w:fill="auto"/>
            <w:vAlign w:val="center"/>
          </w:tcPr>
          <w:p>
            <w:pPr>
              <w:spacing w:line="500" w:lineRule="exact"/>
              <w:rPr>
                <w:rFonts w:ascii="仿宋" w:hAnsi="仿宋" w:eastAsia="仿宋" w:cs="Times New Roman"/>
                <w:sz w:val="30"/>
                <w:szCs w:val="30"/>
              </w:rPr>
            </w:pPr>
            <w:r>
              <w:rPr>
                <w:rFonts w:hint="eastAsia" w:ascii="仿宋" w:hAnsi="仿宋" w:eastAsia="仿宋" w:cs="Times New Roman"/>
                <w:sz w:val="30"/>
                <w:szCs w:val="30"/>
              </w:rPr>
              <w:t>□是</w:t>
            </w:r>
            <w:r>
              <w:rPr>
                <w:rFonts w:ascii="仿宋" w:hAnsi="仿宋" w:eastAsia="仿宋" w:cs="Times New Roman"/>
                <w:sz w:val="30"/>
                <w:szCs w:val="30"/>
              </w:rPr>
              <w:t xml:space="preserve">    </w:t>
            </w:r>
            <w:r>
              <w:rPr>
                <w:rFonts w:hint="eastAsia" w:ascii="仿宋" w:hAnsi="仿宋" w:eastAsia="仿宋" w:cs="Times New Roman"/>
                <w:sz w:val="30"/>
                <w:szCs w:val="30"/>
              </w:rPr>
              <w:t xml:space="preserve">   </w:t>
            </w:r>
          </w:p>
          <w:p>
            <w:pPr>
              <w:spacing w:line="500" w:lineRule="exact"/>
              <w:rPr>
                <w:rFonts w:ascii="仿宋_GB2312" w:hAnsi="Calibri" w:eastAsia="仿宋_GB2312" w:cs="Times New Roman"/>
                <w:sz w:val="30"/>
                <w:szCs w:val="30"/>
              </w:rPr>
            </w:pPr>
            <w:r>
              <w:rPr>
                <w:rFonts w:hint="eastAsia" w:ascii="仿宋" w:hAnsi="仿宋" w:eastAsia="仿宋" w:cs="Times New Roman"/>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jc w:val="center"/>
        </w:trPr>
        <w:tc>
          <w:tcPr>
            <w:tcW w:w="8579" w:type="dxa"/>
            <w:gridSpan w:val="7"/>
            <w:shd w:val="clear" w:color="000000" w:fill="auto"/>
          </w:tcPr>
          <w:p>
            <w:pPr>
              <w:rPr>
                <w:rFonts w:ascii="黑体" w:hAnsi="黑体" w:eastAsia="黑体"/>
                <w:sz w:val="30"/>
                <w:szCs w:val="30"/>
              </w:rPr>
            </w:pPr>
            <w:r>
              <w:rPr>
                <w:rFonts w:hint="eastAsia" w:ascii="黑体" w:hAnsi="黑体" w:eastAsia="黑体" w:cs="Times New Roman"/>
                <w:sz w:val="30"/>
                <w:szCs w:val="30"/>
              </w:rPr>
              <w:t>如有其它需要，请在此说明：</w:t>
            </w:r>
          </w:p>
          <w:p>
            <w:pPr>
              <w:rPr>
                <w:rFonts w:ascii="黑体" w:hAnsi="黑体" w:eastAsia="黑体"/>
                <w:sz w:val="30"/>
                <w:szCs w:val="30"/>
              </w:rPr>
            </w:pPr>
          </w:p>
          <w:p>
            <w:pPr>
              <w:rPr>
                <w:rFonts w:ascii="黑体" w:hAnsi="黑体" w:eastAsia="黑体"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80" w:lineRule="exact"/>
        <w:textAlignment w:val="auto"/>
        <w:rPr>
          <w:rFonts w:ascii="仿宋" w:hAnsi="仿宋" w:eastAsia="仿宋"/>
          <w:sz w:val="32"/>
          <w:szCs w:val="32"/>
        </w:rPr>
      </w:pPr>
    </w:p>
    <w:sectPr>
      <w:footerReference r:id="rId3" w:type="default"/>
      <w:pgSz w:w="11906" w:h="16838"/>
      <w:pgMar w:top="1440" w:right="1800" w:bottom="1276"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344751"/>
      <w:docPartObj>
        <w:docPartGallery w:val="autotext"/>
      </w:docPartObj>
    </w:sdtPr>
    <w:sdtContent>
      <w:p>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2110"/>
    <w:multiLevelType w:val="multilevel"/>
    <w:tmpl w:val="1F3D211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0C721B2"/>
    <w:multiLevelType w:val="singleLevel"/>
    <w:tmpl w:val="30C721B2"/>
    <w:lvl w:ilvl="0" w:tentative="0">
      <w:start w:val="1"/>
      <w:numFmt w:val="chineseCounting"/>
      <w:suff w:val="nothing"/>
      <w:lvlText w:val="（%1）"/>
      <w:lvlJc w:val="left"/>
      <w:rPr>
        <w:rFonts w:hint="eastAsia"/>
      </w:rPr>
    </w:lvl>
  </w:abstractNum>
  <w:abstractNum w:abstractNumId="2">
    <w:nsid w:val="63D65F84"/>
    <w:multiLevelType w:val="multilevel"/>
    <w:tmpl w:val="63D65F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4C"/>
    <w:rsid w:val="000203FA"/>
    <w:rsid w:val="000235A5"/>
    <w:rsid w:val="00034068"/>
    <w:rsid w:val="00035785"/>
    <w:rsid w:val="000456B8"/>
    <w:rsid w:val="00063B86"/>
    <w:rsid w:val="00065525"/>
    <w:rsid w:val="00070932"/>
    <w:rsid w:val="000709F7"/>
    <w:rsid w:val="0009109E"/>
    <w:rsid w:val="0009167A"/>
    <w:rsid w:val="000A4A68"/>
    <w:rsid w:val="000A6BE5"/>
    <w:rsid w:val="000B08C2"/>
    <w:rsid w:val="000B191E"/>
    <w:rsid w:val="000C05E5"/>
    <w:rsid w:val="000C0A8D"/>
    <w:rsid w:val="000C5BCF"/>
    <w:rsid w:val="000D1793"/>
    <w:rsid w:val="000D7F29"/>
    <w:rsid w:val="000E2EE5"/>
    <w:rsid w:val="000E44C4"/>
    <w:rsid w:val="000E541C"/>
    <w:rsid w:val="000F6433"/>
    <w:rsid w:val="00105B86"/>
    <w:rsid w:val="00110C7B"/>
    <w:rsid w:val="001170EA"/>
    <w:rsid w:val="00126773"/>
    <w:rsid w:val="00137555"/>
    <w:rsid w:val="00143F3A"/>
    <w:rsid w:val="00161C49"/>
    <w:rsid w:val="0017028D"/>
    <w:rsid w:val="00173163"/>
    <w:rsid w:val="00176B53"/>
    <w:rsid w:val="001865CA"/>
    <w:rsid w:val="001A0A18"/>
    <w:rsid w:val="001C2AA0"/>
    <w:rsid w:val="001C335E"/>
    <w:rsid w:val="001C47F4"/>
    <w:rsid w:val="001D4054"/>
    <w:rsid w:val="001E242E"/>
    <w:rsid w:val="001E2658"/>
    <w:rsid w:val="001E520F"/>
    <w:rsid w:val="001E7E63"/>
    <w:rsid w:val="001F3032"/>
    <w:rsid w:val="002103D1"/>
    <w:rsid w:val="00210565"/>
    <w:rsid w:val="00211F23"/>
    <w:rsid w:val="00221310"/>
    <w:rsid w:val="00221606"/>
    <w:rsid w:val="00223979"/>
    <w:rsid w:val="00243FEC"/>
    <w:rsid w:val="00260371"/>
    <w:rsid w:val="00263F07"/>
    <w:rsid w:val="00267994"/>
    <w:rsid w:val="00275E24"/>
    <w:rsid w:val="00282A0A"/>
    <w:rsid w:val="00290F34"/>
    <w:rsid w:val="00291135"/>
    <w:rsid w:val="002A2F9A"/>
    <w:rsid w:val="002A4299"/>
    <w:rsid w:val="002B4330"/>
    <w:rsid w:val="002E41C4"/>
    <w:rsid w:val="00305EE1"/>
    <w:rsid w:val="0031145A"/>
    <w:rsid w:val="00320CE2"/>
    <w:rsid w:val="00331429"/>
    <w:rsid w:val="00345517"/>
    <w:rsid w:val="003476FC"/>
    <w:rsid w:val="0036161F"/>
    <w:rsid w:val="00371BB1"/>
    <w:rsid w:val="003A6525"/>
    <w:rsid w:val="003B1100"/>
    <w:rsid w:val="003B6D7D"/>
    <w:rsid w:val="003E2A2F"/>
    <w:rsid w:val="003F6EEC"/>
    <w:rsid w:val="0040478E"/>
    <w:rsid w:val="00417102"/>
    <w:rsid w:val="004210C7"/>
    <w:rsid w:val="004561FC"/>
    <w:rsid w:val="004564B5"/>
    <w:rsid w:val="00460E46"/>
    <w:rsid w:val="00476AC5"/>
    <w:rsid w:val="004912FE"/>
    <w:rsid w:val="00491A6E"/>
    <w:rsid w:val="00496333"/>
    <w:rsid w:val="004A1265"/>
    <w:rsid w:val="004A1C75"/>
    <w:rsid w:val="004A7A31"/>
    <w:rsid w:val="004C07AC"/>
    <w:rsid w:val="004D1CBA"/>
    <w:rsid w:val="004E6BFE"/>
    <w:rsid w:val="004E7FC0"/>
    <w:rsid w:val="004F24E8"/>
    <w:rsid w:val="004F3BAD"/>
    <w:rsid w:val="005142BF"/>
    <w:rsid w:val="00514E95"/>
    <w:rsid w:val="00523ACB"/>
    <w:rsid w:val="00532A04"/>
    <w:rsid w:val="00532B79"/>
    <w:rsid w:val="005562F1"/>
    <w:rsid w:val="0055741D"/>
    <w:rsid w:val="005660F9"/>
    <w:rsid w:val="005666A7"/>
    <w:rsid w:val="00575F76"/>
    <w:rsid w:val="00582D55"/>
    <w:rsid w:val="00583038"/>
    <w:rsid w:val="005A59FB"/>
    <w:rsid w:val="005D2F02"/>
    <w:rsid w:val="0060754A"/>
    <w:rsid w:val="00607C8C"/>
    <w:rsid w:val="0061024A"/>
    <w:rsid w:val="00622BA0"/>
    <w:rsid w:val="0062493F"/>
    <w:rsid w:val="006300BD"/>
    <w:rsid w:val="00630D05"/>
    <w:rsid w:val="006337E0"/>
    <w:rsid w:val="00637DE3"/>
    <w:rsid w:val="00640C95"/>
    <w:rsid w:val="00646435"/>
    <w:rsid w:val="00655F3C"/>
    <w:rsid w:val="00657201"/>
    <w:rsid w:val="006727ED"/>
    <w:rsid w:val="00675560"/>
    <w:rsid w:val="00677DDF"/>
    <w:rsid w:val="00691983"/>
    <w:rsid w:val="00697BFE"/>
    <w:rsid w:val="006C1639"/>
    <w:rsid w:val="006D1FE8"/>
    <w:rsid w:val="006E458D"/>
    <w:rsid w:val="00705555"/>
    <w:rsid w:val="007159B5"/>
    <w:rsid w:val="00717602"/>
    <w:rsid w:val="00721071"/>
    <w:rsid w:val="0072277D"/>
    <w:rsid w:val="00735A0F"/>
    <w:rsid w:val="00754CA3"/>
    <w:rsid w:val="0076786B"/>
    <w:rsid w:val="007725DA"/>
    <w:rsid w:val="00773AE7"/>
    <w:rsid w:val="0078395D"/>
    <w:rsid w:val="0079588C"/>
    <w:rsid w:val="00795B06"/>
    <w:rsid w:val="007A73A6"/>
    <w:rsid w:val="007A7AFB"/>
    <w:rsid w:val="007C06BA"/>
    <w:rsid w:val="007C3E82"/>
    <w:rsid w:val="007C7545"/>
    <w:rsid w:val="007D434A"/>
    <w:rsid w:val="007F0C33"/>
    <w:rsid w:val="00804640"/>
    <w:rsid w:val="00805D2C"/>
    <w:rsid w:val="00821482"/>
    <w:rsid w:val="00843F2E"/>
    <w:rsid w:val="008477FA"/>
    <w:rsid w:val="00871240"/>
    <w:rsid w:val="008864D1"/>
    <w:rsid w:val="00892DA9"/>
    <w:rsid w:val="00895816"/>
    <w:rsid w:val="008B1CC3"/>
    <w:rsid w:val="008B72A4"/>
    <w:rsid w:val="008F64E9"/>
    <w:rsid w:val="00906C2A"/>
    <w:rsid w:val="00916CAC"/>
    <w:rsid w:val="00935E68"/>
    <w:rsid w:val="00940F88"/>
    <w:rsid w:val="009502B8"/>
    <w:rsid w:val="00953EED"/>
    <w:rsid w:val="00980314"/>
    <w:rsid w:val="00987335"/>
    <w:rsid w:val="00993E99"/>
    <w:rsid w:val="009C4FE5"/>
    <w:rsid w:val="009D26DE"/>
    <w:rsid w:val="009D56AA"/>
    <w:rsid w:val="009E0F28"/>
    <w:rsid w:val="009F5AF8"/>
    <w:rsid w:val="00A16E76"/>
    <w:rsid w:val="00A26E01"/>
    <w:rsid w:val="00A452F2"/>
    <w:rsid w:val="00A75F36"/>
    <w:rsid w:val="00A8027C"/>
    <w:rsid w:val="00AC2E5D"/>
    <w:rsid w:val="00AD2116"/>
    <w:rsid w:val="00B169CD"/>
    <w:rsid w:val="00B16EA4"/>
    <w:rsid w:val="00B34D74"/>
    <w:rsid w:val="00B3513D"/>
    <w:rsid w:val="00B374A4"/>
    <w:rsid w:val="00B42FED"/>
    <w:rsid w:val="00B62F52"/>
    <w:rsid w:val="00B70F6D"/>
    <w:rsid w:val="00B764F1"/>
    <w:rsid w:val="00B8442E"/>
    <w:rsid w:val="00B86C02"/>
    <w:rsid w:val="00BB3139"/>
    <w:rsid w:val="00BB4BFA"/>
    <w:rsid w:val="00BC1BD4"/>
    <w:rsid w:val="00BD76E7"/>
    <w:rsid w:val="00BE1FAC"/>
    <w:rsid w:val="00BE21E7"/>
    <w:rsid w:val="00BF336F"/>
    <w:rsid w:val="00BF3B7C"/>
    <w:rsid w:val="00BF68A4"/>
    <w:rsid w:val="00BF68CD"/>
    <w:rsid w:val="00C002FD"/>
    <w:rsid w:val="00C31AB8"/>
    <w:rsid w:val="00C40A9E"/>
    <w:rsid w:val="00C447EC"/>
    <w:rsid w:val="00C62748"/>
    <w:rsid w:val="00C6598F"/>
    <w:rsid w:val="00C65A55"/>
    <w:rsid w:val="00C70A13"/>
    <w:rsid w:val="00C767FB"/>
    <w:rsid w:val="00C9388D"/>
    <w:rsid w:val="00CA2FD5"/>
    <w:rsid w:val="00CB377F"/>
    <w:rsid w:val="00CB565C"/>
    <w:rsid w:val="00CD0FEC"/>
    <w:rsid w:val="00CF09D9"/>
    <w:rsid w:val="00CF2081"/>
    <w:rsid w:val="00D24980"/>
    <w:rsid w:val="00D265A0"/>
    <w:rsid w:val="00D40ADB"/>
    <w:rsid w:val="00D43B07"/>
    <w:rsid w:val="00D44D33"/>
    <w:rsid w:val="00D52F17"/>
    <w:rsid w:val="00D535AD"/>
    <w:rsid w:val="00D62AE7"/>
    <w:rsid w:val="00D651DF"/>
    <w:rsid w:val="00DA01AF"/>
    <w:rsid w:val="00DA3A06"/>
    <w:rsid w:val="00DA5983"/>
    <w:rsid w:val="00DD34E1"/>
    <w:rsid w:val="00E0416D"/>
    <w:rsid w:val="00E078F1"/>
    <w:rsid w:val="00E120D3"/>
    <w:rsid w:val="00E170A4"/>
    <w:rsid w:val="00E20F4C"/>
    <w:rsid w:val="00E314FD"/>
    <w:rsid w:val="00E46849"/>
    <w:rsid w:val="00E61D6B"/>
    <w:rsid w:val="00E70B37"/>
    <w:rsid w:val="00E72DAC"/>
    <w:rsid w:val="00E7603E"/>
    <w:rsid w:val="00E76887"/>
    <w:rsid w:val="00E8252B"/>
    <w:rsid w:val="00E83141"/>
    <w:rsid w:val="00E874A6"/>
    <w:rsid w:val="00E96B02"/>
    <w:rsid w:val="00EA3FA6"/>
    <w:rsid w:val="00EA4BA1"/>
    <w:rsid w:val="00EB61FF"/>
    <w:rsid w:val="00ED4784"/>
    <w:rsid w:val="00ED749E"/>
    <w:rsid w:val="00EE4585"/>
    <w:rsid w:val="00F254F5"/>
    <w:rsid w:val="00F30CBC"/>
    <w:rsid w:val="00F41DC1"/>
    <w:rsid w:val="00F77DA5"/>
    <w:rsid w:val="00F879B2"/>
    <w:rsid w:val="00F9606F"/>
    <w:rsid w:val="00FA155B"/>
    <w:rsid w:val="00FA3F59"/>
    <w:rsid w:val="00FD59D9"/>
    <w:rsid w:val="00FE5331"/>
    <w:rsid w:val="00FF141C"/>
    <w:rsid w:val="00FF4BFB"/>
    <w:rsid w:val="00FF62C8"/>
    <w:rsid w:val="00FF6D9E"/>
    <w:rsid w:val="01C945AD"/>
    <w:rsid w:val="035F21F9"/>
    <w:rsid w:val="05A001B0"/>
    <w:rsid w:val="0686206A"/>
    <w:rsid w:val="0A893636"/>
    <w:rsid w:val="10200F57"/>
    <w:rsid w:val="13EA4D7A"/>
    <w:rsid w:val="1CE14604"/>
    <w:rsid w:val="1D2F1A56"/>
    <w:rsid w:val="1DC8620E"/>
    <w:rsid w:val="1FF446D8"/>
    <w:rsid w:val="22AE4324"/>
    <w:rsid w:val="26BE4AAD"/>
    <w:rsid w:val="2CED572D"/>
    <w:rsid w:val="2FB420EF"/>
    <w:rsid w:val="30E464C7"/>
    <w:rsid w:val="35425045"/>
    <w:rsid w:val="36A770A8"/>
    <w:rsid w:val="3885504E"/>
    <w:rsid w:val="3C3E273F"/>
    <w:rsid w:val="3C725907"/>
    <w:rsid w:val="419C4FE6"/>
    <w:rsid w:val="422A528D"/>
    <w:rsid w:val="42402888"/>
    <w:rsid w:val="440446E9"/>
    <w:rsid w:val="4A7E7EB4"/>
    <w:rsid w:val="4B1D7A42"/>
    <w:rsid w:val="4C912018"/>
    <w:rsid w:val="4D0E51C5"/>
    <w:rsid w:val="52A077ED"/>
    <w:rsid w:val="53261941"/>
    <w:rsid w:val="54BB035A"/>
    <w:rsid w:val="55CA5267"/>
    <w:rsid w:val="58305D45"/>
    <w:rsid w:val="5BF1150C"/>
    <w:rsid w:val="5C5605FA"/>
    <w:rsid w:val="5C8C7865"/>
    <w:rsid w:val="5D364CBF"/>
    <w:rsid w:val="5DA97487"/>
    <w:rsid w:val="60CD466F"/>
    <w:rsid w:val="614024E8"/>
    <w:rsid w:val="61640750"/>
    <w:rsid w:val="616E3D02"/>
    <w:rsid w:val="6260616F"/>
    <w:rsid w:val="64316354"/>
    <w:rsid w:val="64A75020"/>
    <w:rsid w:val="65E737BE"/>
    <w:rsid w:val="66BB6DC5"/>
    <w:rsid w:val="696B27D0"/>
    <w:rsid w:val="6A9C20B3"/>
    <w:rsid w:val="6CA953FB"/>
    <w:rsid w:val="6CE843D1"/>
    <w:rsid w:val="6D4B5E7B"/>
    <w:rsid w:val="6D66004E"/>
    <w:rsid w:val="72D00A96"/>
    <w:rsid w:val="74B814A2"/>
    <w:rsid w:val="763D0525"/>
    <w:rsid w:val="78BA16E7"/>
    <w:rsid w:val="79140B4A"/>
    <w:rsid w:val="7AD23147"/>
    <w:rsid w:val="7BF32086"/>
    <w:rsid w:val="7E632D3A"/>
    <w:rsid w:val="7E6A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5"/>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Emphasis"/>
    <w:basedOn w:val="10"/>
    <w:qFormat/>
    <w:uiPriority w:val="20"/>
    <w:rPr>
      <w:i/>
      <w:i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标题 3 Char"/>
    <w:basedOn w:val="10"/>
    <w:link w:val="2"/>
    <w:qFormat/>
    <w:uiPriority w:val="9"/>
    <w:rPr>
      <w:rFonts w:ascii="宋体" w:hAnsi="宋体" w:eastAsia="宋体" w:cs="宋体"/>
      <w:b/>
      <w:bCs/>
      <w:kern w:val="0"/>
      <w:sz w:val="27"/>
      <w:szCs w:val="27"/>
    </w:rPr>
  </w:style>
  <w:style w:type="character" w:customStyle="1" w:styleId="19">
    <w:name w:val="批注框文本 Char"/>
    <w:basedOn w:val="10"/>
    <w:link w:val="4"/>
    <w:semiHidden/>
    <w:qFormat/>
    <w:uiPriority w:val="99"/>
    <w:rPr>
      <w:sz w:val="18"/>
      <w:szCs w:val="18"/>
    </w:rPr>
  </w:style>
  <w:style w:type="character" w:customStyle="1" w:styleId="20">
    <w:name w:val="qname"/>
    <w:basedOn w:val="10"/>
    <w:qFormat/>
    <w:uiPriority w:val="0"/>
  </w:style>
  <w:style w:type="character" w:customStyle="1" w:styleId="21">
    <w:name w:val="apple-converted-space"/>
    <w:basedOn w:val="10"/>
    <w:qFormat/>
    <w:uiPriority w:val="0"/>
  </w:style>
  <w:style w:type="character" w:customStyle="1" w:styleId="22">
    <w:name w:val="group_number"/>
    <w:basedOn w:val="10"/>
    <w:qFormat/>
    <w:uiPriority w:val="0"/>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4">
    <w:name w:val="批注文字 Char"/>
    <w:basedOn w:val="10"/>
    <w:link w:val="3"/>
    <w:semiHidden/>
    <w:qFormat/>
    <w:uiPriority w:val="99"/>
  </w:style>
  <w:style w:type="character" w:customStyle="1" w:styleId="25">
    <w:name w:val="批注主题 Char"/>
    <w:basedOn w:val="24"/>
    <w:link w:val="7"/>
    <w:semiHidden/>
    <w:qFormat/>
    <w:uiPriority w:val="99"/>
    <w:rPr>
      <w:b/>
      <w:bCs/>
    </w:rPr>
  </w:style>
  <w:style w:type="paragraph" w:customStyle="1" w:styleId="26">
    <w:name w:val="na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istanc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2C69E-0C54-4A03-9B52-A7F5F60F357D}">
  <ds:schemaRefs/>
</ds:datastoreItem>
</file>

<file path=docProps/app.xml><?xml version="1.0" encoding="utf-8"?>
<Properties xmlns="http://schemas.openxmlformats.org/officeDocument/2006/extended-properties" xmlns:vt="http://schemas.openxmlformats.org/officeDocument/2006/docPropsVTypes">
  <Template>Normal.dotm</Template>
  <Company>metarnet</Company>
  <Pages>1</Pages>
  <Words>392</Words>
  <Characters>2238</Characters>
  <Lines>18</Lines>
  <Paragraphs>5</Paragraphs>
  <TotalTime>162</TotalTime>
  <ScaleCrop>false</ScaleCrop>
  <LinksUpToDate>false</LinksUpToDate>
  <CharactersWithSpaces>2625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2018-05-02T05:18:00Z</dcterms:created>
  <dc:creator>liuxing</dc:creator>
  <cp:lastModifiedBy>猪珠</cp:lastModifiedBy>
  <cp:lastPrinted>2021-03-08T03:13:18Z</cp:lastPrinted>
  <dcterms:modified xsi:type="dcterms:W3CDTF">2021-03-08T03:20:36Z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